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55E3E2B9" w:rsidR="00847CD5" w:rsidRPr="00B35A49" w:rsidRDefault="00E45289" w:rsidP="00847CD5">
      <w:pPr>
        <w:tabs>
          <w:tab w:val="center" w:pos="4536"/>
          <w:tab w:val="right" w:pos="8280"/>
          <w:tab w:val="right" w:pos="9639"/>
        </w:tabs>
        <w:ind w:right="2"/>
        <w:rPr>
          <w:rFonts w:ascii="Arial" w:hAnsi="Arial" w:cs="Arial"/>
          <w:b/>
          <w:bCs/>
          <w:sz w:val="28"/>
          <w:szCs w:val="24"/>
          <w:lang w:eastAsia="zh-CN"/>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35A49">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35A49">
        <w:rPr>
          <w:rFonts w:ascii="Arial" w:hAnsi="Arial" w:cs="Arial"/>
          <w:b/>
          <w:bCs/>
          <w:sz w:val="28"/>
        </w:rPr>
        <w:t xml:space="preserve">3GPP TSG RAN WG1 Meeting </w:t>
      </w:r>
      <w:r w:rsidR="001E0EE0" w:rsidRPr="00B35A49">
        <w:rPr>
          <w:rFonts w:ascii="Arial" w:hAnsi="Arial" w:cs="Arial" w:hint="eastAsia"/>
          <w:b/>
          <w:bCs/>
          <w:sz w:val="28"/>
          <w:lang w:eastAsia="zh-CN"/>
        </w:rPr>
        <w:t>#9</w:t>
      </w:r>
      <w:r w:rsidR="008D7CCB">
        <w:rPr>
          <w:rFonts w:ascii="Arial" w:hAnsi="Arial" w:cs="Arial"/>
          <w:b/>
          <w:bCs/>
          <w:sz w:val="28"/>
          <w:lang w:eastAsia="zh-CN"/>
        </w:rPr>
        <w:t>5</w:t>
      </w:r>
      <w:r w:rsidR="00BB6F4A">
        <w:rPr>
          <w:rFonts w:ascii="Arial" w:hAnsi="Arial" w:cs="Arial"/>
          <w:b/>
          <w:bCs/>
          <w:sz w:val="28"/>
          <w:lang w:eastAsia="zh-CN"/>
        </w:rPr>
        <w:t xml:space="preserve"> </w:t>
      </w:r>
      <w:r w:rsidR="00847CD5" w:rsidRPr="00B35A49">
        <w:rPr>
          <w:rFonts w:ascii="Arial" w:hAnsi="Arial" w:cs="Arial"/>
          <w:b/>
          <w:bCs/>
          <w:sz w:val="28"/>
        </w:rPr>
        <w:t xml:space="preserve">                              </w:t>
      </w:r>
      <w:r w:rsidR="001E0EE0" w:rsidRPr="00B35A49">
        <w:rPr>
          <w:rFonts w:ascii="Arial" w:hAnsi="Arial" w:cs="Arial"/>
          <w:b/>
          <w:bCs/>
          <w:sz w:val="28"/>
        </w:rPr>
        <w:tab/>
      </w:r>
      <w:r w:rsidR="008313D9" w:rsidRPr="00B35A49">
        <w:rPr>
          <w:rFonts w:ascii="Arial" w:hAnsi="Arial" w:cs="Arial"/>
          <w:b/>
          <w:bCs/>
          <w:sz w:val="28"/>
        </w:rPr>
        <w:t xml:space="preserve">      </w:t>
      </w:r>
      <w:r w:rsidR="003E73E3">
        <w:rPr>
          <w:rFonts w:ascii="Arial" w:hAnsi="Arial" w:cs="Arial"/>
          <w:b/>
          <w:bCs/>
          <w:sz w:val="28"/>
        </w:rPr>
        <w:t xml:space="preserve">     </w:t>
      </w:r>
      <w:r w:rsidR="00847CD5" w:rsidRPr="00B35A49">
        <w:rPr>
          <w:rFonts w:ascii="Arial" w:hAnsi="Arial" w:cs="Arial"/>
          <w:b/>
          <w:bCs/>
          <w:sz w:val="28"/>
        </w:rPr>
        <w:t>R1-18</w:t>
      </w:r>
      <w:r w:rsidR="00976445">
        <w:rPr>
          <w:rFonts w:ascii="Arial" w:hAnsi="Arial" w:cs="Arial"/>
          <w:b/>
          <w:bCs/>
          <w:sz w:val="28"/>
          <w:lang w:eastAsia="zh-CN"/>
        </w:rPr>
        <w:t>1</w:t>
      </w:r>
      <w:bookmarkStart w:id="0" w:name="_GoBack"/>
      <w:r w:rsidR="008A1603" w:rsidRPr="008A1603">
        <w:rPr>
          <w:rFonts w:ascii="Arial" w:hAnsi="Arial" w:cs="Arial"/>
          <w:b/>
          <w:bCs/>
          <w:sz w:val="28"/>
        </w:rPr>
        <w:t>3077</w:t>
      </w:r>
      <w:bookmarkEnd w:id="0"/>
    </w:p>
    <w:p w14:paraId="4F756E76" w14:textId="42223B63" w:rsidR="003C346D" w:rsidRPr="00B35A49" w:rsidRDefault="008A1603" w:rsidP="00847CD5">
      <w:pPr>
        <w:tabs>
          <w:tab w:val="center" w:pos="4536"/>
          <w:tab w:val="right" w:pos="8280"/>
          <w:tab w:val="right" w:pos="9639"/>
        </w:tabs>
        <w:ind w:right="2"/>
        <w:rPr>
          <w:rFonts w:ascii="Arial" w:eastAsia="MS Mincho" w:hAnsi="Arial" w:cs="Arial"/>
          <w:b/>
          <w:bCs/>
          <w:sz w:val="28"/>
          <w:lang w:eastAsia="ja-JP"/>
        </w:rPr>
      </w:pPr>
      <w:r w:rsidRPr="00077BD6">
        <w:rPr>
          <w:rFonts w:ascii="Arial" w:hAnsi="Arial" w:cs="Arial"/>
          <w:b/>
          <w:bCs/>
          <w:sz w:val="28"/>
        </w:rPr>
        <w:t>Spokane, USA, November 12th – 16th, 2018</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190FA532"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B35A49">
        <w:rPr>
          <w:b/>
        </w:rPr>
        <w:t>7</w:t>
      </w:r>
      <w:r w:rsidR="00322C68" w:rsidRPr="00B35A49">
        <w:rPr>
          <w:b/>
        </w:rPr>
        <w:t>.</w:t>
      </w:r>
      <w:r w:rsidR="003F0DEB">
        <w:rPr>
          <w:b/>
        </w:rPr>
        <w:t>2.2</w:t>
      </w:r>
      <w:r w:rsidR="00706BFA" w:rsidRPr="00B35A49">
        <w:rPr>
          <w:b/>
        </w:rPr>
        <w:t>.</w:t>
      </w:r>
      <w:r w:rsidR="003F0DEB">
        <w:rPr>
          <w:rFonts w:hint="eastAsia"/>
          <w:b/>
          <w:lang w:eastAsia="zh-CN"/>
        </w:rPr>
        <w:t>3</w:t>
      </w:r>
      <w:r w:rsidR="006F2A81" w:rsidRPr="00B35A49">
        <w:rPr>
          <w:rFonts w:hint="eastAsia"/>
          <w:b/>
          <w:lang w:eastAsia="zh-CN"/>
        </w:rPr>
        <w:t>.</w:t>
      </w:r>
      <w:r w:rsidR="003F0DEB">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2C7824A"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BB6F4A">
        <w:rPr>
          <w:b/>
        </w:rPr>
        <w:t>DRS</w:t>
      </w:r>
      <w:r w:rsidR="00706BFA" w:rsidRPr="00B35A49">
        <w:rPr>
          <w:b/>
        </w:rPr>
        <w:t xml:space="preserve"> in NR</w:t>
      </w:r>
      <w:r w:rsidR="00B0192B" w:rsidRPr="00B35A49">
        <w:rPr>
          <w:b/>
        </w:rPr>
        <w:t>-U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5D08CB03" w14:textId="7A0892D3" w:rsidR="0036761C" w:rsidRDefault="00130FD4" w:rsidP="0036761C">
      <w:pPr>
        <w:rPr>
          <w:lang w:eastAsia="zh-CN"/>
        </w:rPr>
      </w:pPr>
      <w:r>
        <w:rPr>
          <w:lang w:eastAsia="zh-CN"/>
        </w:rPr>
        <w:t xml:space="preserve">From the below agreement of the last meeting, a contiguous burst, namely DRS, </w:t>
      </w:r>
      <w:r w:rsidR="0036761C">
        <w:rPr>
          <w:lang w:eastAsia="zh-CN"/>
        </w:rPr>
        <w:t xml:space="preserve">could be defined including the following signals and channels </w:t>
      </w:r>
      <w:r w:rsidR="0036761C" w:rsidRPr="004D123E">
        <w:rPr>
          <w:lang w:eastAsia="zh-CN"/>
        </w:rPr>
        <w:t>[1]</w:t>
      </w:r>
      <w:r w:rsidR="0036761C">
        <w:rPr>
          <w:lang w:eastAsia="zh-CN"/>
        </w:rPr>
        <w:t>:</w:t>
      </w:r>
    </w:p>
    <w:p w14:paraId="6B1C3B1D" w14:textId="61802427" w:rsidR="0036761C" w:rsidRDefault="008403F6" w:rsidP="0036761C">
      <w:pPr>
        <w:pStyle w:val="af0"/>
        <w:numPr>
          <w:ilvl w:val="0"/>
          <w:numId w:val="35"/>
        </w:numPr>
        <w:ind w:firstLineChars="0"/>
        <w:rPr>
          <w:lang w:eastAsia="zh-CN"/>
        </w:rPr>
      </w:pPr>
      <w:r>
        <w:rPr>
          <w:lang w:eastAsia="zh-CN"/>
        </w:rPr>
        <w:t>SS/PBCH burst set</w:t>
      </w:r>
      <w:r w:rsidR="0036761C">
        <w:rPr>
          <w:lang w:eastAsia="zh-CN"/>
        </w:rPr>
        <w:t xml:space="preserve">, </w:t>
      </w:r>
    </w:p>
    <w:p w14:paraId="3395BCA3" w14:textId="60F02D61" w:rsidR="0036761C" w:rsidRDefault="0036761C" w:rsidP="0036761C">
      <w:pPr>
        <w:pStyle w:val="af0"/>
        <w:numPr>
          <w:ilvl w:val="0"/>
          <w:numId w:val="35"/>
        </w:numPr>
        <w:ind w:firstLineChars="0"/>
        <w:rPr>
          <w:lang w:eastAsia="zh-CN"/>
        </w:rPr>
      </w:pPr>
      <w:r>
        <w:rPr>
          <w:lang w:eastAsia="zh-CN"/>
        </w:rPr>
        <w:t xml:space="preserve">RMSI CORESET(s) associated with SSB/PBCH block(s), </w:t>
      </w:r>
    </w:p>
    <w:p w14:paraId="210E9A01" w14:textId="40D6A2FD" w:rsidR="00324035" w:rsidRDefault="0036761C" w:rsidP="0036761C">
      <w:pPr>
        <w:pStyle w:val="af0"/>
        <w:numPr>
          <w:ilvl w:val="0"/>
          <w:numId w:val="35"/>
        </w:numPr>
        <w:ind w:firstLineChars="0"/>
        <w:rPr>
          <w:lang w:eastAsia="zh-CN"/>
        </w:rPr>
      </w:pPr>
      <w:r>
        <w:rPr>
          <w:lang w:eastAsia="zh-CN"/>
        </w:rPr>
        <w:t>RMSI PDSCH(s) associated with SSB/PBCH block(s), and</w:t>
      </w:r>
    </w:p>
    <w:p w14:paraId="08585C39" w14:textId="0BF7DA17" w:rsidR="0036761C" w:rsidRPr="00B35A49" w:rsidRDefault="008403F6" w:rsidP="0036761C">
      <w:pPr>
        <w:pStyle w:val="af0"/>
        <w:numPr>
          <w:ilvl w:val="0"/>
          <w:numId w:val="35"/>
        </w:numPr>
        <w:ind w:firstLineChars="0"/>
        <w:rPr>
          <w:lang w:eastAsia="zh-CN"/>
        </w:rPr>
      </w:pPr>
      <w:r>
        <w:rPr>
          <w:lang w:eastAsia="zh-CN"/>
        </w:rPr>
        <w:t>CSI-RS</w:t>
      </w:r>
      <w:r w:rsidR="0036761C">
        <w:rPr>
          <w:lang w:eastAsia="zh-CN"/>
        </w:rPr>
        <w:t>.</w:t>
      </w:r>
    </w:p>
    <w:tbl>
      <w:tblPr>
        <w:tblStyle w:val="ad"/>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E79704C" w14:textId="77777777" w:rsidR="00130FD4" w:rsidRPr="00875521" w:rsidRDefault="00130FD4" w:rsidP="00130FD4">
            <w:pPr>
              <w:ind w:left="720" w:hanging="720"/>
              <w:rPr>
                <w:lang w:eastAsia="x-none"/>
              </w:rPr>
            </w:pPr>
            <w:bookmarkStart w:id="1" w:name="_Ref494215420"/>
            <w:r w:rsidRPr="00875521">
              <w:rPr>
                <w:highlight w:val="green"/>
                <w:lang w:eastAsia="x-none"/>
              </w:rPr>
              <w:t>Agreement:</w:t>
            </w:r>
            <w:r w:rsidRPr="00875521">
              <w:rPr>
                <w:lang w:eastAsia="x-none"/>
              </w:rPr>
              <w:t xml:space="preserve"> </w:t>
            </w:r>
          </w:p>
          <w:p w14:paraId="73D60486" w14:textId="77777777" w:rsidR="00130FD4" w:rsidRPr="00875521" w:rsidRDefault="00130FD4" w:rsidP="00130FD4">
            <w:pPr>
              <w:numPr>
                <w:ilvl w:val="0"/>
                <w:numId w:val="34"/>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4787E9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Meeting OCB requirement</w:t>
            </w:r>
          </w:p>
          <w:p w14:paraId="4D9E49A4"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4C7BF51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Support of stand-alone NR-U deployments</w:t>
            </w:r>
          </w:p>
          <w:p w14:paraId="4A773FE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5BDAC5F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Resolution of PCI confusion in an NR-U deployment</w:t>
            </w:r>
          </w:p>
          <w:p w14:paraId="72E8D6F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8C8E56" w14:textId="77777777" w:rsidR="00130FD4" w:rsidRPr="00875521" w:rsidRDefault="00130FD4" w:rsidP="00130FD4">
            <w:pPr>
              <w:numPr>
                <w:ilvl w:val="0"/>
                <w:numId w:val="33"/>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21F39650" w14:textId="3BDF4D64" w:rsidR="00324035" w:rsidRPr="00B35A49" w:rsidRDefault="00130FD4" w:rsidP="00130FD4">
            <w:pPr>
              <w:numPr>
                <w:ilvl w:val="0"/>
                <w:numId w:val="33"/>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7262D76F" w14:textId="77777777" w:rsidR="006467BC" w:rsidRPr="00B35A49" w:rsidRDefault="006467BC" w:rsidP="00847CD5">
      <w:pPr>
        <w:jc w:val="left"/>
        <w:rPr>
          <w:lang w:eastAsia="zh-CN"/>
        </w:rPr>
      </w:pPr>
    </w:p>
    <w:p w14:paraId="4BEFC5DE" w14:textId="5ADCFF4D" w:rsidR="00847CD5" w:rsidRPr="00B35A49" w:rsidRDefault="00847CD5" w:rsidP="00847CD5">
      <w:pPr>
        <w:jc w:val="left"/>
        <w:rPr>
          <w:lang w:eastAsia="zh-CN"/>
        </w:rPr>
      </w:pPr>
      <w:r w:rsidRPr="00B35A49">
        <w:rPr>
          <w:lang w:eastAsia="zh-CN"/>
        </w:rPr>
        <w:t xml:space="preserve">This contribution discusses </w:t>
      </w:r>
      <w:r w:rsidR="00130FD4">
        <w:rPr>
          <w:lang w:eastAsia="zh-CN"/>
        </w:rPr>
        <w:t>DRS</w:t>
      </w:r>
      <w:r w:rsidR="00913999" w:rsidRPr="00B35A49">
        <w:rPr>
          <w:lang w:eastAsia="zh-CN"/>
        </w:rPr>
        <w:t xml:space="preserve"> </w:t>
      </w:r>
      <w:r w:rsidR="00706BFA" w:rsidRPr="00B35A49">
        <w:rPr>
          <w:lang w:eastAsia="zh-CN"/>
        </w:rPr>
        <w:t xml:space="preserve">in </w:t>
      </w:r>
      <w:r w:rsidR="00446DD3">
        <w:rPr>
          <w:lang w:eastAsia="zh-CN"/>
        </w:rPr>
        <w:t>NR-U</w:t>
      </w:r>
      <w:r w:rsidR="00BC7FB6" w:rsidRPr="00B35A49">
        <w:rPr>
          <w:lang w:eastAsia="zh-CN"/>
        </w:rPr>
        <w:t xml:space="preserve"> from high level view</w:t>
      </w:r>
      <w:r w:rsidRPr="00B35A49">
        <w:rPr>
          <w:lang w:eastAsia="zh-CN"/>
        </w:rPr>
        <w:t>.</w:t>
      </w:r>
      <w:r w:rsidR="008A1603">
        <w:rPr>
          <w:lang w:eastAsia="zh-CN"/>
        </w:rPr>
        <w:t xml:space="preserve"> This contribution is revision of our contribution [</w:t>
      </w:r>
      <w:r w:rsidR="008A1603" w:rsidRPr="008A1603">
        <w:rPr>
          <w:lang w:eastAsia="zh-CN"/>
        </w:rPr>
        <w:t>R1-1811395</w:t>
      </w:r>
      <w:r w:rsidR="008A1603">
        <w:rPr>
          <w:lang w:eastAsia="zh-CN"/>
        </w:rPr>
        <w:t>] in RAN1#94bis.</w:t>
      </w:r>
    </w:p>
    <w:p w14:paraId="4886A2E6" w14:textId="77777777" w:rsidR="00847CD5" w:rsidRDefault="00847CD5" w:rsidP="00847CD5">
      <w:pPr>
        <w:jc w:val="left"/>
        <w:rPr>
          <w:lang w:eastAsia="zh-CN"/>
        </w:rPr>
      </w:pPr>
    </w:p>
    <w:p w14:paraId="0D727B97" w14:textId="7A785985" w:rsidR="00524F78" w:rsidRDefault="00987A64" w:rsidP="00524F78">
      <w:pPr>
        <w:pStyle w:val="1"/>
        <w:rPr>
          <w:lang w:eastAsia="zh-CN"/>
        </w:rPr>
      </w:pPr>
      <w:r>
        <w:rPr>
          <w:lang w:eastAsia="zh-CN"/>
        </w:rPr>
        <w:t>Necessity to introduce terminology “DRS”</w:t>
      </w:r>
    </w:p>
    <w:p w14:paraId="0AD3B491" w14:textId="081840D6" w:rsidR="001C6E88" w:rsidRPr="00B35A49" w:rsidRDefault="001C6E88" w:rsidP="001C6E88">
      <w:pPr>
        <w:pStyle w:val="2"/>
        <w:rPr>
          <w:lang w:eastAsia="zh-CN"/>
        </w:rPr>
      </w:pPr>
      <w:r>
        <w:rPr>
          <w:lang w:eastAsia="zh-CN"/>
        </w:rPr>
        <w:t xml:space="preserve">From transmission/reception perspective </w:t>
      </w:r>
    </w:p>
    <w:p w14:paraId="2C8FA39D" w14:textId="6987033B" w:rsidR="00987A64" w:rsidRDefault="00987A64" w:rsidP="00987A64">
      <w:pPr>
        <w:rPr>
          <w:lang w:eastAsia="zh-CN"/>
        </w:rPr>
      </w:pPr>
      <w:r>
        <w:rPr>
          <w:lang w:eastAsia="zh-CN"/>
        </w:rPr>
        <w:t>It was tentatively to introduce terminology “DRS” for the contiguous burst. In our view, we can discuss the burst for SSB/RMSI/CSI-RS under a terminology “DRS” for convenience, but the terminology may not be necessarily defined in specification for the following reasons:</w:t>
      </w:r>
    </w:p>
    <w:p w14:paraId="65AAEE5B" w14:textId="453E14C9" w:rsidR="00987A64" w:rsidRDefault="00987A64" w:rsidP="00987A64">
      <w:pPr>
        <w:pStyle w:val="af0"/>
        <w:numPr>
          <w:ilvl w:val="0"/>
          <w:numId w:val="35"/>
        </w:numPr>
        <w:ind w:firstLineChars="0"/>
        <w:rPr>
          <w:lang w:eastAsia="zh-CN"/>
        </w:rPr>
      </w:pPr>
      <w:r>
        <w:rPr>
          <w:lang w:eastAsia="zh-CN"/>
        </w:rPr>
        <w:t xml:space="preserve">Time resource of </w:t>
      </w:r>
      <w:r>
        <w:rPr>
          <w:rFonts w:hint="eastAsia"/>
          <w:lang w:eastAsia="zh-CN"/>
        </w:rPr>
        <w:t xml:space="preserve">RMSI PDSCH </w:t>
      </w:r>
      <w:r>
        <w:rPr>
          <w:lang w:eastAsia="zh-CN"/>
        </w:rPr>
        <w:t>depends on allocation in DCI of RMSI PDCCH, which may be not contiguous with RMSI PDCCH or SSB.</w:t>
      </w:r>
    </w:p>
    <w:p w14:paraId="07FB7598" w14:textId="3959A10A" w:rsidR="00987A64" w:rsidRDefault="00987A64" w:rsidP="00987A64">
      <w:pPr>
        <w:pStyle w:val="af0"/>
        <w:numPr>
          <w:ilvl w:val="0"/>
          <w:numId w:val="35"/>
        </w:numPr>
        <w:ind w:firstLineChars="0"/>
        <w:rPr>
          <w:lang w:eastAsia="zh-CN"/>
        </w:rPr>
      </w:pPr>
      <w:r>
        <w:rPr>
          <w:lang w:eastAsia="zh-CN"/>
        </w:rPr>
        <w:lastRenderedPageBreak/>
        <w:t xml:space="preserve">Frequency resource of </w:t>
      </w:r>
      <w:r>
        <w:rPr>
          <w:rFonts w:hint="eastAsia"/>
          <w:lang w:eastAsia="zh-CN"/>
        </w:rPr>
        <w:t xml:space="preserve">RMSI PDSCH </w:t>
      </w:r>
      <w:r>
        <w:rPr>
          <w:lang w:eastAsia="zh-CN"/>
        </w:rPr>
        <w:t>depends on allocation in DCI of RMSI PDCCH, which may</w:t>
      </w:r>
      <w:r w:rsidR="008140A3">
        <w:rPr>
          <w:lang w:eastAsia="zh-CN"/>
        </w:rPr>
        <w:t xml:space="preserve"> not have </w:t>
      </w:r>
      <w:r w:rsidR="008C519C">
        <w:rPr>
          <w:lang w:eastAsia="zh-CN"/>
        </w:rPr>
        <w:t xml:space="preserve">the same </w:t>
      </w:r>
      <w:r w:rsidR="008140A3">
        <w:rPr>
          <w:lang w:eastAsia="zh-CN"/>
        </w:rPr>
        <w:t>bandwidth with RMSI PDCCH.</w:t>
      </w:r>
    </w:p>
    <w:p w14:paraId="64DC4C6E" w14:textId="545DBB8A" w:rsidR="00BF2933" w:rsidRDefault="00BF2933" w:rsidP="00987A64">
      <w:pPr>
        <w:pStyle w:val="af0"/>
        <w:numPr>
          <w:ilvl w:val="0"/>
          <w:numId w:val="35"/>
        </w:numPr>
        <w:ind w:firstLineChars="0"/>
        <w:rPr>
          <w:lang w:eastAsia="zh-CN"/>
        </w:rPr>
      </w:pPr>
      <w:r>
        <w:rPr>
          <w:lang w:eastAsia="zh-CN"/>
        </w:rPr>
        <w:t xml:space="preserve">If we decide to fix the time/frequency resource of RMSI PDSCH to make it occupy the channel, the necessity of RMSI PDCCH will be justified.  </w:t>
      </w:r>
    </w:p>
    <w:p w14:paraId="41468CC1" w14:textId="4507664A" w:rsidR="008140A3" w:rsidRDefault="008140A3" w:rsidP="00987A64">
      <w:pPr>
        <w:pStyle w:val="af0"/>
        <w:numPr>
          <w:ilvl w:val="0"/>
          <w:numId w:val="35"/>
        </w:numPr>
        <w:ind w:firstLineChars="0"/>
        <w:rPr>
          <w:lang w:eastAsia="zh-CN"/>
        </w:rPr>
      </w:pPr>
      <w:r>
        <w:rPr>
          <w:lang w:eastAsia="zh-CN"/>
        </w:rPr>
        <w:t>It cannot be called as “signal”, since there are RMSI PDCCH/PDSCH inside.</w:t>
      </w:r>
    </w:p>
    <w:p w14:paraId="5515EBE4" w14:textId="693810D8" w:rsidR="008140A3" w:rsidRDefault="00CA6784" w:rsidP="00987A64">
      <w:pPr>
        <w:pStyle w:val="af0"/>
        <w:numPr>
          <w:ilvl w:val="0"/>
          <w:numId w:val="35"/>
        </w:numPr>
        <w:ind w:firstLineChars="0"/>
        <w:rPr>
          <w:lang w:eastAsia="zh-CN"/>
        </w:rPr>
      </w:pPr>
      <w:r>
        <w:rPr>
          <w:lang w:eastAsia="zh-CN"/>
        </w:rPr>
        <w:t xml:space="preserve">Bursty transmission of signals/channels inside DRS </w:t>
      </w:r>
      <w:r w:rsidR="00007FEA">
        <w:rPr>
          <w:lang w:eastAsia="zh-CN"/>
        </w:rPr>
        <w:t>is almost</w:t>
      </w:r>
      <w:r w:rsidR="004D123E">
        <w:rPr>
          <w:lang w:eastAsia="zh-CN"/>
        </w:rPr>
        <w:t xml:space="preserve"> </w:t>
      </w:r>
      <w:r>
        <w:rPr>
          <w:lang w:eastAsia="zh-CN"/>
        </w:rPr>
        <w:t xml:space="preserve">supported </w:t>
      </w:r>
      <w:r w:rsidR="00007FEA">
        <w:rPr>
          <w:lang w:eastAsia="zh-CN"/>
        </w:rPr>
        <w:t xml:space="preserve">in </w:t>
      </w:r>
      <w:r>
        <w:rPr>
          <w:lang w:eastAsia="zh-CN"/>
        </w:rPr>
        <w:t>R15 NR</w:t>
      </w:r>
      <w:r w:rsidR="008140A3">
        <w:rPr>
          <w:lang w:eastAsia="zh-CN"/>
        </w:rPr>
        <w:t>:</w:t>
      </w:r>
    </w:p>
    <w:p w14:paraId="43EF25E4" w14:textId="67F4FE5C" w:rsidR="008140A3" w:rsidRDefault="008140A3" w:rsidP="008140A3">
      <w:pPr>
        <w:pStyle w:val="af0"/>
        <w:numPr>
          <w:ilvl w:val="1"/>
          <w:numId w:val="35"/>
        </w:numPr>
        <w:ind w:firstLineChars="0"/>
        <w:rPr>
          <w:lang w:eastAsia="zh-CN"/>
        </w:rPr>
      </w:pPr>
      <w:r>
        <w:rPr>
          <w:lang w:eastAsia="zh-CN"/>
        </w:rPr>
        <w:t>SSB periodicity and time pattern are defined.</w:t>
      </w:r>
    </w:p>
    <w:p w14:paraId="0C2E350F" w14:textId="479570E2" w:rsidR="008140A3" w:rsidRDefault="008140A3" w:rsidP="008140A3">
      <w:pPr>
        <w:pStyle w:val="af0"/>
        <w:numPr>
          <w:ilvl w:val="1"/>
          <w:numId w:val="35"/>
        </w:numPr>
        <w:ind w:firstLineChars="0"/>
        <w:rPr>
          <w:lang w:eastAsia="zh-CN"/>
        </w:rPr>
      </w:pPr>
      <w:r>
        <w:rPr>
          <w:lang w:eastAsia="zh-CN"/>
        </w:rPr>
        <w:t>Monitoring occasions of RMSI PDCCH are defined implicitly by association between SSB and RMSI PDCCH.</w:t>
      </w:r>
    </w:p>
    <w:p w14:paraId="64F469ED" w14:textId="1CA55893" w:rsidR="00190E4A" w:rsidRDefault="008140A3" w:rsidP="00190E4A">
      <w:pPr>
        <w:pStyle w:val="af0"/>
        <w:numPr>
          <w:ilvl w:val="1"/>
          <w:numId w:val="35"/>
        </w:numPr>
        <w:ind w:firstLineChars="0"/>
        <w:rPr>
          <w:lang w:eastAsia="zh-CN"/>
        </w:rPr>
      </w:pPr>
      <w:r>
        <w:rPr>
          <w:lang w:eastAsia="zh-CN"/>
        </w:rPr>
        <w:t xml:space="preserve">Reception of RMSI PDSCH is </w:t>
      </w:r>
      <w:r w:rsidR="00E04EE0">
        <w:rPr>
          <w:lang w:eastAsia="zh-CN"/>
        </w:rPr>
        <w:t>triggered</w:t>
      </w:r>
      <w:r>
        <w:rPr>
          <w:lang w:eastAsia="zh-CN"/>
        </w:rPr>
        <w:t xml:space="preserve"> by DL grant.</w:t>
      </w:r>
    </w:p>
    <w:p w14:paraId="770112ED" w14:textId="77D38A7F" w:rsidR="00190E4A" w:rsidRDefault="00190E4A" w:rsidP="00190E4A">
      <w:pPr>
        <w:pStyle w:val="af0"/>
        <w:numPr>
          <w:ilvl w:val="0"/>
          <w:numId w:val="35"/>
        </w:numPr>
        <w:ind w:firstLineChars="0"/>
        <w:rPr>
          <w:lang w:eastAsia="zh-CN"/>
        </w:rPr>
      </w:pPr>
      <w:r>
        <w:rPr>
          <w:lang w:eastAsia="zh-CN"/>
        </w:rPr>
        <w:t xml:space="preserve">The purpose of defining DRS in LTE is to </w:t>
      </w:r>
      <w:r w:rsidR="004D123E">
        <w:rPr>
          <w:lang w:eastAsia="zh-CN"/>
        </w:rPr>
        <w:t>make</w:t>
      </w:r>
      <w:r>
        <w:rPr>
          <w:lang w:eastAsia="zh-CN"/>
        </w:rPr>
        <w:t xml:space="preserve"> </w:t>
      </w:r>
      <w:r w:rsidR="004D123E">
        <w:rPr>
          <w:lang w:eastAsia="zh-CN"/>
        </w:rPr>
        <w:t>always-on signal (CRS)</w:t>
      </w:r>
      <w:r>
        <w:rPr>
          <w:lang w:eastAsia="zh-CN"/>
        </w:rPr>
        <w:t xml:space="preserve"> bursty, but </w:t>
      </w:r>
      <w:r w:rsidR="00CA6784">
        <w:rPr>
          <w:lang w:eastAsia="zh-CN"/>
        </w:rPr>
        <w:t xml:space="preserve">in R15 NR </w:t>
      </w:r>
      <w:r>
        <w:rPr>
          <w:lang w:eastAsia="zh-CN"/>
        </w:rPr>
        <w:t>always-on signal is</w:t>
      </w:r>
      <w:r w:rsidR="00C63A2C">
        <w:rPr>
          <w:lang w:eastAsia="zh-CN"/>
        </w:rPr>
        <w:t xml:space="preserve"> already</w:t>
      </w:r>
      <w:r>
        <w:rPr>
          <w:lang w:eastAsia="zh-CN"/>
        </w:rPr>
        <w:t xml:space="preserve"> </w:t>
      </w:r>
      <w:r w:rsidR="00CA6784">
        <w:rPr>
          <w:lang w:eastAsia="zh-CN"/>
        </w:rPr>
        <w:t>in</w:t>
      </w:r>
      <w:r>
        <w:rPr>
          <w:lang w:eastAsia="zh-CN"/>
        </w:rPr>
        <w:t xml:space="preserve"> burst.</w:t>
      </w:r>
    </w:p>
    <w:p w14:paraId="53AC32B8" w14:textId="054EB766" w:rsidR="00BF2933" w:rsidRDefault="0045639A" w:rsidP="00BF2933">
      <w:pPr>
        <w:rPr>
          <w:lang w:eastAsia="zh-CN"/>
        </w:rPr>
      </w:pPr>
      <w:r>
        <w:rPr>
          <w:lang w:eastAsia="zh-CN"/>
        </w:rPr>
        <w:t>Simply speaking,</w:t>
      </w:r>
      <w:r w:rsidR="00007FEA">
        <w:rPr>
          <w:lang w:eastAsia="zh-CN"/>
        </w:rPr>
        <w:t xml:space="preserve"> the </w:t>
      </w:r>
      <w:r>
        <w:rPr>
          <w:lang w:eastAsia="zh-CN"/>
        </w:rPr>
        <w:t xml:space="preserve">agreed </w:t>
      </w:r>
      <w:r w:rsidR="00007FEA">
        <w:rPr>
          <w:lang w:eastAsia="zh-CN"/>
        </w:rPr>
        <w:t>composition of DRS c</w:t>
      </w:r>
      <w:r w:rsidR="00BF32E2">
        <w:rPr>
          <w:lang w:eastAsia="zh-CN"/>
        </w:rPr>
        <w:t>ould</w:t>
      </w:r>
      <w:r w:rsidR="00007FEA">
        <w:rPr>
          <w:lang w:eastAsia="zh-CN"/>
        </w:rPr>
        <w:t xml:space="preserve"> be supported </w:t>
      </w:r>
      <w:r>
        <w:rPr>
          <w:lang w:eastAsia="zh-CN"/>
        </w:rPr>
        <w:t>in</w:t>
      </w:r>
      <w:r w:rsidR="00007FEA">
        <w:rPr>
          <w:lang w:eastAsia="zh-CN"/>
        </w:rPr>
        <w:t xml:space="preserve"> R15 NR</w:t>
      </w:r>
      <w:r w:rsidR="00BF32E2">
        <w:rPr>
          <w:lang w:eastAsia="zh-CN"/>
        </w:rPr>
        <w:t xml:space="preserve"> with potential enhancement</w:t>
      </w:r>
      <w:r>
        <w:rPr>
          <w:lang w:eastAsia="zh-CN"/>
        </w:rPr>
        <w:t>, as shown in the following figure</w:t>
      </w:r>
      <w:r w:rsidR="00007FEA">
        <w:rPr>
          <w:lang w:eastAsia="zh-CN"/>
        </w:rPr>
        <w:t>.</w:t>
      </w:r>
    </w:p>
    <w:p w14:paraId="4F23CC5E" w14:textId="4C3EE731" w:rsidR="00007FEA" w:rsidRDefault="00007FEA" w:rsidP="00007FEA">
      <w:pPr>
        <w:jc w:val="center"/>
        <w:rPr>
          <w:lang w:eastAsia="zh-CN"/>
        </w:rPr>
      </w:pPr>
      <w:r>
        <w:rPr>
          <w:lang w:eastAsia="zh-CN"/>
        </w:rPr>
        <w:object w:dxaOrig="5425" w:dyaOrig="3005" w14:anchorId="24381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pt;height:149.75pt" o:ole="">
            <v:imagedata r:id="rId8" o:title=""/>
          </v:shape>
          <o:OLEObject Type="Embed" ProgID="Excel.Sheet.12" ShapeID="_x0000_i1025" DrawAspect="Content" ObjectID="_1602697302" r:id="rId9"/>
        </w:object>
      </w:r>
    </w:p>
    <w:p w14:paraId="79B15B3B" w14:textId="0E9D589D" w:rsidR="0045639A" w:rsidRDefault="0045639A" w:rsidP="00007FEA">
      <w:pPr>
        <w:jc w:val="center"/>
        <w:rPr>
          <w:lang w:eastAsia="zh-CN"/>
        </w:rPr>
      </w:pPr>
      <w:r>
        <w:rPr>
          <w:lang w:eastAsia="zh-CN"/>
        </w:rPr>
        <w:t>Figure 1: One pattern of SSB/RMSI-PDCCH/PDSCH in R15 NR</w:t>
      </w:r>
    </w:p>
    <w:p w14:paraId="6C771B41" w14:textId="77777777" w:rsidR="00AA00D4" w:rsidRDefault="00AA00D4" w:rsidP="00190E4A">
      <w:pPr>
        <w:rPr>
          <w:lang w:eastAsia="zh-CN"/>
        </w:rPr>
      </w:pPr>
    </w:p>
    <w:p w14:paraId="0D74BC55" w14:textId="616E9C0B" w:rsidR="00AA00D4" w:rsidRDefault="00AA00D4" w:rsidP="00190E4A">
      <w:pPr>
        <w:rPr>
          <w:b/>
          <w:i/>
          <w:lang w:eastAsia="zh-CN"/>
        </w:rPr>
      </w:pPr>
      <w:r>
        <w:rPr>
          <w:b/>
          <w:i/>
          <w:lang w:eastAsia="zh-CN"/>
        </w:rPr>
        <w:t>Observation 1: T</w:t>
      </w:r>
      <w:r w:rsidRPr="00AA00D4">
        <w:rPr>
          <w:b/>
          <w:i/>
          <w:lang w:eastAsia="zh-CN"/>
        </w:rPr>
        <w:t>he agreed composition of DRS could be supported in R15 NR with potential enhancement</w:t>
      </w:r>
      <w:r>
        <w:rPr>
          <w:b/>
          <w:i/>
          <w:lang w:eastAsia="zh-CN"/>
        </w:rPr>
        <w:t>.</w:t>
      </w:r>
    </w:p>
    <w:p w14:paraId="3A65BEEC" w14:textId="77777777" w:rsidR="005E60A4" w:rsidRPr="00AA00D4" w:rsidRDefault="005E60A4" w:rsidP="00190E4A">
      <w:pPr>
        <w:rPr>
          <w:b/>
          <w:i/>
          <w:lang w:eastAsia="zh-CN"/>
        </w:rPr>
      </w:pPr>
    </w:p>
    <w:p w14:paraId="47E86B36" w14:textId="767094BD" w:rsidR="005E60A4" w:rsidRPr="00B35A49" w:rsidRDefault="005E60A4" w:rsidP="005E60A4">
      <w:pPr>
        <w:pStyle w:val="2"/>
        <w:rPr>
          <w:lang w:eastAsia="zh-CN"/>
        </w:rPr>
      </w:pPr>
      <w:r>
        <w:rPr>
          <w:lang w:eastAsia="zh-CN"/>
        </w:rPr>
        <w:t xml:space="preserve">From LBT perspective </w:t>
      </w:r>
    </w:p>
    <w:p w14:paraId="305D7C42" w14:textId="1DA0FCCA" w:rsidR="00AA00D4" w:rsidRDefault="005E60A4" w:rsidP="00190E4A">
      <w:pPr>
        <w:rPr>
          <w:lang w:eastAsia="zh-CN"/>
        </w:rPr>
      </w:pPr>
      <w:r>
        <w:rPr>
          <w:lang w:eastAsia="zh-CN"/>
        </w:rPr>
        <w:t xml:space="preserve">Since RMSI PDCCH is transmitted ahead of SSB with current pattern of SSB/RMSI-PDCCH, it seems better that LBT </w:t>
      </w:r>
      <w:r w:rsidR="00DC3FB3">
        <w:rPr>
          <w:lang w:eastAsia="zh-CN"/>
        </w:rPr>
        <w:t xml:space="preserve">procedure </w:t>
      </w:r>
      <w:r>
        <w:rPr>
          <w:lang w:eastAsia="zh-CN"/>
        </w:rPr>
        <w:t xml:space="preserve">of DRS may be defined for DRS. However, </w:t>
      </w:r>
      <w:r w:rsidR="00DC3FB3">
        <w:rPr>
          <w:lang w:eastAsia="zh-CN"/>
        </w:rPr>
        <w:t>there could be other alternatives for define LBT procedure of DRS:</w:t>
      </w:r>
    </w:p>
    <w:p w14:paraId="5D5193D3" w14:textId="211E7DC1" w:rsidR="00DC3FB3" w:rsidRDefault="00DC3FB3" w:rsidP="00DC3FB3">
      <w:pPr>
        <w:pStyle w:val="af0"/>
        <w:numPr>
          <w:ilvl w:val="0"/>
          <w:numId w:val="35"/>
        </w:numPr>
        <w:ind w:firstLineChars="0"/>
        <w:rPr>
          <w:lang w:eastAsia="zh-CN"/>
        </w:rPr>
      </w:pPr>
      <w:r>
        <w:rPr>
          <w:rFonts w:hint="eastAsia"/>
          <w:lang w:eastAsia="zh-CN"/>
        </w:rPr>
        <w:t>Alt-1: LBT procedure of DRS can be defined as LBT procedure of SSB, and LBT of SSB</w:t>
      </w:r>
      <w:r>
        <w:rPr>
          <w:lang w:eastAsia="zh-CN"/>
        </w:rPr>
        <w:t>(s)</w:t>
      </w:r>
      <w:r>
        <w:rPr>
          <w:rFonts w:hint="eastAsia"/>
          <w:lang w:eastAsia="zh-CN"/>
        </w:rPr>
        <w:t xml:space="preserve"> is performed </w:t>
      </w:r>
      <w:r>
        <w:rPr>
          <w:lang w:eastAsia="zh-CN"/>
        </w:rPr>
        <w:t>before the first symbol of slot containing SSB(s).</w:t>
      </w:r>
    </w:p>
    <w:p w14:paraId="29CB24FD" w14:textId="55F572D3" w:rsidR="00DC3FB3" w:rsidRDefault="00DC3FB3" w:rsidP="00DC3FB3">
      <w:pPr>
        <w:pStyle w:val="af0"/>
        <w:numPr>
          <w:ilvl w:val="0"/>
          <w:numId w:val="35"/>
        </w:numPr>
        <w:ind w:firstLineChars="0"/>
        <w:rPr>
          <w:lang w:eastAsia="zh-CN"/>
        </w:rPr>
      </w:pPr>
      <w:r>
        <w:rPr>
          <w:lang w:eastAsia="zh-CN"/>
        </w:rPr>
        <w:t xml:space="preserve">Alt-2: </w:t>
      </w:r>
      <w:r>
        <w:rPr>
          <w:rFonts w:hint="eastAsia"/>
          <w:lang w:eastAsia="zh-CN"/>
        </w:rPr>
        <w:t xml:space="preserve">LBT procedure of DRS can be defined as LBT procedure of RMSI PDCCH </w:t>
      </w:r>
      <w:r w:rsidR="002310CC">
        <w:rPr>
          <w:lang w:eastAsia="zh-CN"/>
        </w:rPr>
        <w:t>associated</w:t>
      </w:r>
      <w:r>
        <w:rPr>
          <w:rFonts w:hint="eastAsia"/>
          <w:lang w:eastAsia="zh-CN"/>
        </w:rPr>
        <w:t xml:space="preserve"> to SSB, and LBT of SSB</w:t>
      </w:r>
      <w:r>
        <w:rPr>
          <w:lang w:eastAsia="zh-CN"/>
        </w:rPr>
        <w:t>(s)</w:t>
      </w:r>
      <w:r>
        <w:rPr>
          <w:rFonts w:hint="eastAsia"/>
          <w:lang w:eastAsia="zh-CN"/>
        </w:rPr>
        <w:t xml:space="preserve"> is performed </w:t>
      </w:r>
      <w:r>
        <w:rPr>
          <w:lang w:eastAsia="zh-CN"/>
        </w:rPr>
        <w:t>before the first symbol of slot containing SSB(s).</w:t>
      </w:r>
    </w:p>
    <w:p w14:paraId="5D01C8C4" w14:textId="035D51B7" w:rsidR="00DC3FB3" w:rsidRPr="00DC3FB3" w:rsidRDefault="00DC3FB3" w:rsidP="00DC3FB3">
      <w:pPr>
        <w:rPr>
          <w:b/>
          <w:i/>
          <w:lang w:eastAsia="zh-CN"/>
        </w:rPr>
      </w:pPr>
      <w:r>
        <w:rPr>
          <w:b/>
          <w:i/>
          <w:lang w:eastAsia="zh-CN"/>
        </w:rPr>
        <w:t>Observation 2</w:t>
      </w:r>
      <w:r w:rsidRPr="00DC3FB3">
        <w:rPr>
          <w:b/>
          <w:i/>
          <w:lang w:eastAsia="zh-CN"/>
        </w:rPr>
        <w:t xml:space="preserve">: </w:t>
      </w:r>
      <w:r>
        <w:rPr>
          <w:b/>
          <w:i/>
          <w:lang w:eastAsia="zh-CN"/>
        </w:rPr>
        <w:t>LBT procedure of DRS can be defined as LBT procedure of SSB or RMSI PDCCH</w:t>
      </w:r>
      <w:r w:rsidRPr="00DC3FB3">
        <w:rPr>
          <w:b/>
          <w:i/>
          <w:lang w:eastAsia="zh-CN"/>
        </w:rPr>
        <w:t>.</w:t>
      </w:r>
    </w:p>
    <w:p w14:paraId="09F37CA7" w14:textId="77777777" w:rsidR="00DC3FB3" w:rsidRPr="00DC3FB3" w:rsidRDefault="00DC3FB3" w:rsidP="00190E4A">
      <w:pPr>
        <w:rPr>
          <w:lang w:eastAsia="zh-CN"/>
        </w:rPr>
      </w:pPr>
    </w:p>
    <w:p w14:paraId="2342DBD5" w14:textId="6269A11E" w:rsidR="00190E4A" w:rsidRDefault="00190E4A" w:rsidP="00190E4A">
      <w:pPr>
        <w:rPr>
          <w:lang w:eastAsia="zh-CN"/>
        </w:rPr>
      </w:pPr>
      <w:r>
        <w:rPr>
          <w:rFonts w:hint="eastAsia"/>
          <w:lang w:eastAsia="zh-CN"/>
        </w:rPr>
        <w:t>Therefore, we have the following proposal.</w:t>
      </w:r>
    </w:p>
    <w:p w14:paraId="407BA4AF" w14:textId="2C94B9E5" w:rsidR="00190E4A" w:rsidRPr="00987A64" w:rsidRDefault="00190E4A" w:rsidP="00190E4A">
      <w:pPr>
        <w:rPr>
          <w:lang w:eastAsia="zh-CN"/>
        </w:rPr>
      </w:pPr>
      <w:r w:rsidRPr="00B35A49">
        <w:rPr>
          <w:b/>
          <w:i/>
          <w:lang w:eastAsia="zh-CN"/>
        </w:rPr>
        <w:t xml:space="preserve">Proposal </w:t>
      </w:r>
      <w:r>
        <w:rPr>
          <w:b/>
          <w:i/>
          <w:lang w:eastAsia="zh-CN"/>
        </w:rPr>
        <w:t>1</w:t>
      </w:r>
      <w:r w:rsidRPr="00B35A49">
        <w:rPr>
          <w:b/>
          <w:i/>
          <w:lang w:eastAsia="zh-CN"/>
        </w:rPr>
        <w:t xml:space="preserve">: </w:t>
      </w:r>
      <w:r>
        <w:rPr>
          <w:b/>
          <w:i/>
          <w:lang w:eastAsia="zh-CN"/>
        </w:rPr>
        <w:t>The terminology “DRS” can be used in discussion of SI of NR-U, but it may not be captured in specification of WI.</w:t>
      </w:r>
    </w:p>
    <w:p w14:paraId="37428198" w14:textId="77777777" w:rsidR="00524F78" w:rsidRPr="00190E4A" w:rsidRDefault="00524F78" w:rsidP="00847CD5">
      <w:pPr>
        <w:jc w:val="left"/>
        <w:rPr>
          <w:lang w:eastAsia="zh-CN"/>
        </w:rPr>
      </w:pPr>
    </w:p>
    <w:p w14:paraId="702435CE" w14:textId="43FAE5FE" w:rsidR="00847CD5" w:rsidRPr="00B35A49" w:rsidRDefault="00F1709F" w:rsidP="00847CD5">
      <w:pPr>
        <w:pStyle w:val="1"/>
        <w:rPr>
          <w:lang w:eastAsia="zh-CN"/>
        </w:rPr>
      </w:pPr>
      <w:r>
        <w:rPr>
          <w:lang w:eastAsia="zh-CN"/>
        </w:rPr>
        <w:t>DRS for SA</w:t>
      </w:r>
    </w:p>
    <w:p w14:paraId="38312163" w14:textId="0B56272E" w:rsidR="00CC3DC3" w:rsidRPr="00B35A49" w:rsidRDefault="00BC7FB6" w:rsidP="00CC3DC3">
      <w:pPr>
        <w:rPr>
          <w:lang w:eastAsia="zh-CN"/>
        </w:rPr>
      </w:pPr>
      <w:r w:rsidRPr="00B35A49">
        <w:rPr>
          <w:rFonts w:hint="eastAsia"/>
          <w:lang w:eastAsia="zh-CN"/>
        </w:rPr>
        <w:t xml:space="preserve">In this section, we discuss </w:t>
      </w:r>
      <w:r w:rsidR="008403F6">
        <w:rPr>
          <w:lang w:eastAsia="zh-CN"/>
        </w:rPr>
        <w:t>the design of DRS</w:t>
      </w:r>
      <w:r w:rsidR="00F1709F">
        <w:rPr>
          <w:lang w:eastAsia="zh-CN"/>
        </w:rPr>
        <w:t xml:space="preserve"> for SA</w:t>
      </w:r>
      <w:r w:rsidRPr="00B35A49">
        <w:rPr>
          <w:lang w:eastAsia="zh-CN"/>
        </w:rPr>
        <w:t xml:space="preserve"> in </w:t>
      </w:r>
      <w:r w:rsidR="00446DD3">
        <w:rPr>
          <w:lang w:eastAsia="zh-CN"/>
        </w:rPr>
        <w:t>NR-U</w:t>
      </w:r>
      <w:r w:rsidRPr="00B35A49">
        <w:rPr>
          <w:lang w:eastAsia="zh-CN"/>
        </w:rPr>
        <w:t>.</w:t>
      </w:r>
    </w:p>
    <w:p w14:paraId="1FCF37D4" w14:textId="77777777" w:rsidR="00DA4E9E" w:rsidRDefault="00DA4E9E" w:rsidP="00984198">
      <w:pPr>
        <w:rPr>
          <w:lang w:eastAsia="zh-CN"/>
        </w:rPr>
      </w:pPr>
    </w:p>
    <w:p w14:paraId="2809E870" w14:textId="578696BE" w:rsidR="00FF70E5" w:rsidRPr="00B35A49" w:rsidRDefault="00FF70E5" w:rsidP="00FF70E5">
      <w:pPr>
        <w:pStyle w:val="2"/>
        <w:rPr>
          <w:lang w:eastAsia="zh-CN"/>
        </w:rPr>
      </w:pPr>
      <w:r>
        <w:rPr>
          <w:lang w:eastAsia="zh-CN"/>
        </w:rPr>
        <w:t>DRS</w:t>
      </w:r>
      <w:r w:rsidR="00F54B34">
        <w:rPr>
          <w:lang w:eastAsia="zh-CN"/>
        </w:rPr>
        <w:t xml:space="preserve"> properties</w:t>
      </w:r>
    </w:p>
    <w:p w14:paraId="3D1D4C6E" w14:textId="77777777" w:rsidR="00FF70E5" w:rsidRDefault="00FF70E5" w:rsidP="00984198">
      <w:pPr>
        <w:rPr>
          <w:lang w:eastAsia="zh-CN"/>
        </w:rPr>
      </w:pPr>
    </w:p>
    <w:p w14:paraId="70577405" w14:textId="15540D81" w:rsidR="004B1519" w:rsidRPr="00B35A49" w:rsidRDefault="004B1519" w:rsidP="004B1519">
      <w:pPr>
        <w:pStyle w:val="30"/>
        <w:rPr>
          <w:lang w:eastAsia="zh-CN"/>
        </w:rPr>
      </w:pPr>
      <w:r>
        <w:rPr>
          <w:lang w:eastAsia="zh-CN"/>
        </w:rPr>
        <w:t>Gaps</w:t>
      </w:r>
      <w:r w:rsidRPr="00B35A49">
        <w:rPr>
          <w:lang w:eastAsia="zh-CN"/>
        </w:rPr>
        <w:t xml:space="preserve"> </w:t>
      </w:r>
      <w:r w:rsidR="008304D7">
        <w:rPr>
          <w:lang w:eastAsia="zh-CN"/>
        </w:rPr>
        <w:t>within</w:t>
      </w:r>
      <w:r w:rsidRPr="00B35A49">
        <w:rPr>
          <w:lang w:eastAsia="zh-CN"/>
        </w:rPr>
        <w:t xml:space="preserve"> </w:t>
      </w:r>
      <w:r>
        <w:rPr>
          <w:lang w:eastAsia="zh-CN"/>
        </w:rPr>
        <w:t>DRS</w:t>
      </w:r>
    </w:p>
    <w:p w14:paraId="660AC55F" w14:textId="5B7786F6" w:rsidR="004B1519" w:rsidRPr="00B64E8B" w:rsidRDefault="004B1519" w:rsidP="004B1519">
      <w:pPr>
        <w:rPr>
          <w:lang w:val="en-GB" w:eastAsia="zh-CN"/>
        </w:rPr>
      </w:pPr>
      <w:r>
        <w:rPr>
          <w:lang w:eastAsia="x-none"/>
        </w:rPr>
        <w:t xml:space="preserve">It was agreed that the design of DRS should consider to gaps in DRS </w:t>
      </w:r>
      <w:r>
        <w:rPr>
          <w:lang w:val="en-GB" w:eastAsia="zh-CN"/>
        </w:rPr>
        <w:t>in RAN1#93</w:t>
      </w:r>
      <w:r w:rsidR="00210D41">
        <w:rPr>
          <w:lang w:val="en-GB" w:eastAsia="zh-CN"/>
        </w:rPr>
        <w:t xml:space="preserve"> </w:t>
      </w:r>
      <w:r w:rsidR="00210D41" w:rsidRPr="00307B48">
        <w:rPr>
          <w:lang w:val="en-GB" w:eastAsia="zh-CN"/>
        </w:rPr>
        <w:t>[2]</w:t>
      </w:r>
      <w:r w:rsidRPr="00B64E8B">
        <w:rPr>
          <w:lang w:val="en-GB" w:eastAsia="zh-CN"/>
        </w:rPr>
        <w:t>:</w:t>
      </w:r>
    </w:p>
    <w:tbl>
      <w:tblPr>
        <w:tblStyle w:val="ad"/>
        <w:tblW w:w="0" w:type="auto"/>
        <w:tblLook w:val="04A0" w:firstRow="1" w:lastRow="0" w:firstColumn="1" w:lastColumn="0" w:noHBand="0" w:noVBand="1"/>
      </w:tblPr>
      <w:tblGrid>
        <w:gridCol w:w="9307"/>
      </w:tblGrid>
      <w:tr w:rsidR="004B1519" w:rsidRPr="00B64E8B" w14:paraId="30D05579" w14:textId="77777777" w:rsidTr="00AD6F20">
        <w:tc>
          <w:tcPr>
            <w:tcW w:w="9307" w:type="dxa"/>
          </w:tcPr>
          <w:p w14:paraId="772B83A2" w14:textId="77777777" w:rsidR="004B1519" w:rsidRPr="004B1519" w:rsidRDefault="004B1519" w:rsidP="00AD6F20">
            <w:pPr>
              <w:numPr>
                <w:ilvl w:val="1"/>
                <w:numId w:val="11"/>
              </w:numPr>
              <w:autoSpaceDE/>
              <w:autoSpaceDN/>
              <w:adjustRightInd/>
              <w:snapToGrid/>
              <w:spacing w:after="0"/>
              <w:jc w:val="left"/>
              <w:rPr>
                <w:color w:val="FF0000"/>
                <w:lang w:eastAsia="x-none"/>
              </w:rPr>
            </w:pPr>
            <w:r w:rsidRPr="004B1519">
              <w:rPr>
                <w:color w:val="FF0000"/>
                <w:lang w:eastAsia="x-none"/>
              </w:rPr>
              <w:t>There are no gaps within the time span the signal is transmitted at least within a beam</w:t>
            </w:r>
          </w:p>
          <w:p w14:paraId="28E69434" w14:textId="1D80119E" w:rsidR="004B1519" w:rsidRPr="00B83780" w:rsidRDefault="004B1519" w:rsidP="005E60A4">
            <w:pPr>
              <w:numPr>
                <w:ilvl w:val="2"/>
                <w:numId w:val="11"/>
              </w:numPr>
              <w:autoSpaceDE/>
              <w:autoSpaceDN/>
              <w:adjustRightInd/>
              <w:snapToGrid/>
              <w:spacing w:after="0"/>
              <w:jc w:val="left"/>
              <w:rPr>
                <w:lang w:eastAsia="x-none"/>
              </w:rPr>
            </w:pPr>
            <w:r w:rsidRPr="004B1519">
              <w:rPr>
                <w:color w:val="FF0000"/>
                <w:lang w:eastAsia="x-none"/>
              </w:rPr>
              <w:t>FFS: Whether any gaps are needed for beam switching and, if needed, their duration</w:t>
            </w:r>
          </w:p>
        </w:tc>
      </w:tr>
    </w:tbl>
    <w:p w14:paraId="436BE0D8" w14:textId="77777777" w:rsidR="004B1519" w:rsidRDefault="004B1519" w:rsidP="004B1519">
      <w:pPr>
        <w:rPr>
          <w:lang w:eastAsia="x-none"/>
        </w:rPr>
      </w:pPr>
    </w:p>
    <w:p w14:paraId="1C9D88CD" w14:textId="40E26035" w:rsidR="004B1519" w:rsidRPr="00B35A49" w:rsidRDefault="008304D7" w:rsidP="004B1519">
      <w:pPr>
        <w:rPr>
          <w:lang w:eastAsia="zh-CN"/>
        </w:rPr>
      </w:pPr>
      <w:r>
        <w:rPr>
          <w:lang w:eastAsia="x-none"/>
        </w:rPr>
        <w:t>The number of g</w:t>
      </w:r>
      <w:r w:rsidR="004B1519">
        <w:rPr>
          <w:lang w:eastAsia="x-none"/>
        </w:rPr>
        <w:t xml:space="preserve">aps between SSBs within DRS </w:t>
      </w:r>
      <w:r>
        <w:rPr>
          <w:lang w:eastAsia="x-none"/>
        </w:rPr>
        <w:t xml:space="preserve">seems sufficient in R15 NR. For instance, there are at least one gap </w:t>
      </w:r>
      <w:r w:rsidR="00425FE7">
        <w:rPr>
          <w:lang w:eastAsia="x-none"/>
        </w:rPr>
        <w:t>every</w:t>
      </w:r>
      <w:r>
        <w:rPr>
          <w:lang w:eastAsia="x-none"/>
        </w:rPr>
        <w:t xml:space="preserve"> two </w:t>
      </w:r>
      <w:r w:rsidR="00425FE7">
        <w:rPr>
          <w:lang w:eastAsia="x-none"/>
        </w:rPr>
        <w:t xml:space="preserve">successive </w:t>
      </w:r>
      <w:r>
        <w:rPr>
          <w:lang w:eastAsia="x-none"/>
        </w:rPr>
        <w:t>SSBs for FR1, which leads to at least one gap between two adjacent slots.</w:t>
      </w:r>
      <w:r w:rsidR="001C4C96">
        <w:rPr>
          <w:lang w:eastAsia="x-none"/>
        </w:rPr>
        <w:t xml:space="preserve"> So</w:t>
      </w:r>
      <w:r>
        <w:rPr>
          <w:lang w:eastAsia="x-none"/>
        </w:rPr>
        <w:t xml:space="preserve">, </w:t>
      </w:r>
      <w:r w:rsidR="00C11038">
        <w:rPr>
          <w:lang w:eastAsia="x-none"/>
        </w:rPr>
        <w:t>presence of a gap</w:t>
      </w:r>
      <w:r>
        <w:rPr>
          <w:lang w:eastAsia="x-none"/>
        </w:rPr>
        <w:t xml:space="preserve"> within DRS mainly depends on RMSI PDSCH</w:t>
      </w:r>
      <w:r w:rsidR="00C11038">
        <w:rPr>
          <w:lang w:eastAsia="x-none"/>
        </w:rPr>
        <w:t xml:space="preserve"> scheduled by</w:t>
      </w:r>
      <w:r w:rsidR="001C4C96">
        <w:rPr>
          <w:lang w:eastAsia="x-none"/>
        </w:rPr>
        <w:t xml:space="preserve"> DCI. Therefore, gaps within DRS could be</w:t>
      </w:r>
      <w:r w:rsidR="00663B7E">
        <w:rPr>
          <w:lang w:eastAsia="x-none"/>
        </w:rPr>
        <w:t xml:space="preserve"> up to gNB implementation</w:t>
      </w:r>
      <w:r>
        <w:rPr>
          <w:lang w:eastAsia="x-none"/>
        </w:rPr>
        <w:t>.</w:t>
      </w:r>
    </w:p>
    <w:p w14:paraId="12A8C9EE" w14:textId="08A6DB98" w:rsidR="004B1519" w:rsidRDefault="00D464A6" w:rsidP="004B1519">
      <w:pPr>
        <w:rPr>
          <w:b/>
          <w:i/>
          <w:lang w:eastAsia="zh-CN"/>
        </w:rPr>
      </w:pPr>
      <w:r>
        <w:rPr>
          <w:b/>
          <w:i/>
          <w:lang w:eastAsia="zh-CN"/>
        </w:rPr>
        <w:t>Observation</w:t>
      </w:r>
      <w:r w:rsidR="004B1519" w:rsidRPr="00B35A49">
        <w:rPr>
          <w:b/>
          <w:i/>
          <w:lang w:eastAsia="zh-CN"/>
        </w:rPr>
        <w:t xml:space="preserve"> </w:t>
      </w:r>
      <w:r>
        <w:rPr>
          <w:b/>
          <w:i/>
          <w:lang w:eastAsia="zh-CN"/>
        </w:rPr>
        <w:t>1</w:t>
      </w:r>
      <w:r w:rsidR="004B1519" w:rsidRPr="00B35A49">
        <w:rPr>
          <w:b/>
          <w:i/>
          <w:lang w:eastAsia="zh-CN"/>
        </w:rPr>
        <w:t xml:space="preserve">: </w:t>
      </w:r>
      <w:r w:rsidR="00663B7E">
        <w:rPr>
          <w:b/>
          <w:i/>
          <w:lang w:eastAsia="zh-CN"/>
        </w:rPr>
        <w:t>In NR-U SA, g</w:t>
      </w:r>
      <w:r w:rsidR="00663B7E" w:rsidRPr="00663B7E">
        <w:rPr>
          <w:b/>
          <w:i/>
          <w:lang w:eastAsia="zh-CN"/>
        </w:rPr>
        <w:t>aps within DRS could be up to gNB implementation, if gaps between SSBs are well defined</w:t>
      </w:r>
      <w:r w:rsidR="004B1519">
        <w:rPr>
          <w:b/>
          <w:i/>
          <w:lang w:eastAsia="zh-CN"/>
        </w:rPr>
        <w:t>.</w:t>
      </w:r>
    </w:p>
    <w:p w14:paraId="0D344D91" w14:textId="77777777" w:rsidR="008304D7" w:rsidRDefault="008304D7" w:rsidP="004B1519">
      <w:pPr>
        <w:rPr>
          <w:b/>
          <w:i/>
          <w:lang w:eastAsia="zh-CN"/>
        </w:rPr>
      </w:pPr>
    </w:p>
    <w:p w14:paraId="4432661F" w14:textId="78AA27FB" w:rsidR="00360438" w:rsidRPr="00B35A49" w:rsidRDefault="00875B79" w:rsidP="0012008A">
      <w:pPr>
        <w:pStyle w:val="30"/>
        <w:rPr>
          <w:lang w:eastAsia="zh-CN"/>
        </w:rPr>
      </w:pPr>
      <w:r w:rsidRPr="00B35A49">
        <w:rPr>
          <w:lang w:eastAsia="zh-CN"/>
        </w:rPr>
        <w:t>Ba</w:t>
      </w:r>
      <w:r w:rsidR="00DA4E9E" w:rsidRPr="00B35A49">
        <w:rPr>
          <w:lang w:eastAsia="zh-CN"/>
        </w:rPr>
        <w:t xml:space="preserve">ndwidth of </w:t>
      </w:r>
      <w:r w:rsidR="008403F6">
        <w:rPr>
          <w:lang w:eastAsia="zh-CN"/>
        </w:rPr>
        <w:t>DRS</w:t>
      </w:r>
    </w:p>
    <w:p w14:paraId="1B17A146" w14:textId="6C0F1118" w:rsidR="002E0491" w:rsidRPr="00B64E8B" w:rsidRDefault="000F518D" w:rsidP="00F01CA8">
      <w:pPr>
        <w:rPr>
          <w:lang w:val="en-GB" w:eastAsia="zh-CN"/>
        </w:rPr>
      </w:pPr>
      <w:r>
        <w:rPr>
          <w:lang w:eastAsia="x-none"/>
        </w:rPr>
        <w:t xml:space="preserve">It was agreed that the design of DRS should consider to satisfy the OCB requirement </w:t>
      </w:r>
      <w:r w:rsidR="00B83780">
        <w:rPr>
          <w:lang w:val="en-GB" w:eastAsia="zh-CN"/>
        </w:rPr>
        <w:t>in RAN1#93</w:t>
      </w:r>
      <w:r w:rsidR="002E0491" w:rsidRPr="00B64E8B">
        <w:rPr>
          <w:lang w:val="en-GB" w:eastAsia="zh-CN"/>
        </w:rPr>
        <w:t>:</w:t>
      </w:r>
    </w:p>
    <w:tbl>
      <w:tblPr>
        <w:tblStyle w:val="ad"/>
        <w:tblW w:w="0" w:type="auto"/>
        <w:tblLook w:val="04A0" w:firstRow="1" w:lastRow="0" w:firstColumn="1" w:lastColumn="0" w:noHBand="0" w:noVBand="1"/>
      </w:tblPr>
      <w:tblGrid>
        <w:gridCol w:w="9307"/>
      </w:tblGrid>
      <w:tr w:rsidR="002E0491" w:rsidRPr="00B64E8B" w14:paraId="1C111585" w14:textId="77777777" w:rsidTr="002E0491">
        <w:tc>
          <w:tcPr>
            <w:tcW w:w="9307" w:type="dxa"/>
          </w:tcPr>
          <w:p w14:paraId="724D570A" w14:textId="55672F25" w:rsidR="002E0491" w:rsidRPr="00B83780" w:rsidRDefault="00B83780" w:rsidP="005E60A4">
            <w:pPr>
              <w:numPr>
                <w:ilvl w:val="1"/>
                <w:numId w:val="11"/>
              </w:numPr>
              <w:autoSpaceDE/>
              <w:autoSpaceDN/>
              <w:adjustRightInd/>
              <w:snapToGrid/>
              <w:spacing w:after="0"/>
              <w:jc w:val="left"/>
              <w:rPr>
                <w:lang w:eastAsia="x-none"/>
              </w:rPr>
            </w:pPr>
            <w:r w:rsidRPr="00B83780">
              <w:rPr>
                <w:color w:val="FF0000"/>
                <w:lang w:eastAsia="x-none"/>
              </w:rPr>
              <w:t>The occupied channel bandwidth is satisfied</w:t>
            </w:r>
            <w:r w:rsidRPr="001211DA">
              <w:rPr>
                <w:lang w:eastAsia="x-none"/>
              </w:rPr>
              <w:t xml:space="preserve"> </w:t>
            </w:r>
            <w:r w:rsidRPr="004B450F">
              <w:rPr>
                <w:color w:val="FF0000"/>
                <w:lang w:eastAsia="x-none"/>
              </w:rPr>
              <w:t>(although this may not be a requirement)</w:t>
            </w:r>
          </w:p>
        </w:tc>
      </w:tr>
    </w:tbl>
    <w:p w14:paraId="191DC466" w14:textId="77777777" w:rsidR="00502963" w:rsidRDefault="00502963" w:rsidP="00FA07FC">
      <w:pPr>
        <w:rPr>
          <w:lang w:eastAsia="x-none"/>
        </w:rPr>
      </w:pPr>
    </w:p>
    <w:p w14:paraId="0035FC09" w14:textId="20903087" w:rsidR="008529ED" w:rsidRPr="00B35A49" w:rsidRDefault="00C63A2C" w:rsidP="00FA07FC">
      <w:pPr>
        <w:rPr>
          <w:lang w:eastAsia="zh-CN"/>
        </w:rPr>
      </w:pPr>
      <w:r>
        <w:rPr>
          <w:lang w:eastAsia="x-none"/>
        </w:rPr>
        <w:t xml:space="preserve">gNB can still use the reserved signal to meet OCB requirement if RMSI PDCCH/PDSCH have narrow bandwidth. Hence, we have question about whether </w:t>
      </w:r>
      <w:r w:rsidR="005B48FF">
        <w:rPr>
          <w:lang w:eastAsia="x-none"/>
        </w:rPr>
        <w:t>to</w:t>
      </w:r>
      <w:r>
        <w:rPr>
          <w:lang w:eastAsia="x-none"/>
        </w:rPr>
        <w:t xml:space="preserve"> restrict RMSI PDCCH/PDSCH bandwidth </w:t>
      </w:r>
      <w:r w:rsidR="005B48FF">
        <w:rPr>
          <w:lang w:eastAsia="x-none"/>
        </w:rPr>
        <w:t>to let DRS meet OCB requirement.</w:t>
      </w:r>
      <w:r w:rsidR="00425FE7">
        <w:rPr>
          <w:lang w:eastAsia="x-none"/>
        </w:rPr>
        <w:t xml:space="preserve"> In addition</w:t>
      </w:r>
      <w:r w:rsidR="00663B7E">
        <w:rPr>
          <w:lang w:eastAsia="x-none"/>
        </w:rPr>
        <w:t>, RMSI PDSCH can be FDMed w</w:t>
      </w:r>
      <w:r w:rsidR="00425FE7">
        <w:rPr>
          <w:lang w:eastAsia="x-none"/>
        </w:rPr>
        <w:t>ith other PDSCH, e.g. paging/OS</w:t>
      </w:r>
      <w:r w:rsidR="00663B7E">
        <w:rPr>
          <w:lang w:eastAsia="x-none"/>
        </w:rPr>
        <w:t xml:space="preserve">I PDSCH or unicast PDSCH, so we don’t see the need of </w:t>
      </w:r>
      <w:r w:rsidR="00425FE7">
        <w:rPr>
          <w:lang w:eastAsia="x-none"/>
        </w:rPr>
        <w:t xml:space="preserve">the </w:t>
      </w:r>
      <w:r w:rsidR="00663B7E">
        <w:rPr>
          <w:lang w:eastAsia="x-none"/>
        </w:rPr>
        <w:t>restriction.</w:t>
      </w:r>
    </w:p>
    <w:p w14:paraId="4C5E75A1" w14:textId="4791B954" w:rsidR="00836A96" w:rsidRPr="007C5FD5" w:rsidRDefault="00D464A6" w:rsidP="001E7093">
      <w:pPr>
        <w:rPr>
          <w:b/>
          <w:i/>
          <w:lang w:eastAsia="zh-CN"/>
        </w:rPr>
      </w:pPr>
      <w:r>
        <w:rPr>
          <w:b/>
          <w:i/>
          <w:lang w:eastAsia="zh-CN"/>
        </w:rPr>
        <w:t>Observation</w:t>
      </w:r>
      <w:r w:rsidR="00DA4E9E" w:rsidRPr="00B35A49">
        <w:rPr>
          <w:b/>
          <w:i/>
          <w:lang w:eastAsia="zh-CN"/>
        </w:rPr>
        <w:t xml:space="preserve"> </w:t>
      </w:r>
      <w:r>
        <w:rPr>
          <w:b/>
          <w:i/>
          <w:lang w:eastAsia="zh-CN"/>
        </w:rPr>
        <w:t>2</w:t>
      </w:r>
      <w:r w:rsidR="00DA4E9E" w:rsidRPr="00B35A49">
        <w:rPr>
          <w:b/>
          <w:i/>
          <w:lang w:eastAsia="zh-CN"/>
        </w:rPr>
        <w:t xml:space="preserve">: </w:t>
      </w:r>
      <w:r>
        <w:rPr>
          <w:b/>
          <w:i/>
          <w:lang w:eastAsia="zh-CN"/>
        </w:rPr>
        <w:t>Bandwidth</w:t>
      </w:r>
      <w:r w:rsidR="00C11038">
        <w:rPr>
          <w:b/>
          <w:i/>
          <w:lang w:eastAsia="zh-CN"/>
        </w:rPr>
        <w:t xml:space="preserve"> of DRS</w:t>
      </w:r>
      <w:r>
        <w:rPr>
          <w:b/>
          <w:i/>
          <w:lang w:eastAsia="zh-CN"/>
        </w:rPr>
        <w:t xml:space="preserve"> is not necessarily defined</w:t>
      </w:r>
      <w:r w:rsidR="008E170C">
        <w:rPr>
          <w:b/>
          <w:i/>
          <w:lang w:eastAsia="zh-CN"/>
        </w:rPr>
        <w:t>.</w:t>
      </w:r>
    </w:p>
    <w:p w14:paraId="4294F0E4" w14:textId="77777777" w:rsidR="000F518D" w:rsidRPr="000F518D" w:rsidRDefault="000F518D" w:rsidP="001E7093">
      <w:pPr>
        <w:rPr>
          <w:b/>
          <w:lang w:eastAsia="zh-CN"/>
        </w:rPr>
      </w:pPr>
    </w:p>
    <w:p w14:paraId="4AC36F68" w14:textId="59575BE2" w:rsidR="001E7093" w:rsidRPr="00B35A49" w:rsidRDefault="00360F06" w:rsidP="0012008A">
      <w:pPr>
        <w:pStyle w:val="30"/>
        <w:rPr>
          <w:lang w:eastAsia="zh-CN"/>
        </w:rPr>
      </w:pPr>
      <w:r>
        <w:rPr>
          <w:lang w:eastAsia="zh-CN"/>
        </w:rPr>
        <w:t>The m</w:t>
      </w:r>
      <w:r w:rsidR="005B48FF">
        <w:rPr>
          <w:lang w:eastAsia="zh-CN"/>
        </w:rPr>
        <w:t>aximum d</w:t>
      </w:r>
      <w:r w:rsidR="00353248" w:rsidRPr="00B35A49">
        <w:rPr>
          <w:lang w:eastAsia="zh-CN"/>
        </w:rPr>
        <w:t xml:space="preserve">uration of </w:t>
      </w:r>
      <w:r w:rsidR="00D300CB">
        <w:rPr>
          <w:lang w:eastAsia="zh-CN"/>
        </w:rPr>
        <w:t>DRS</w:t>
      </w:r>
      <w:r w:rsidR="002310CC">
        <w:rPr>
          <w:lang w:eastAsia="zh-CN"/>
        </w:rPr>
        <w:t xml:space="preserve"> transmission within window</w:t>
      </w:r>
    </w:p>
    <w:p w14:paraId="31BE6411" w14:textId="24FDB725" w:rsidR="00446DD3" w:rsidRPr="002169D7" w:rsidRDefault="00446DD3" w:rsidP="00446DD3">
      <w:pPr>
        <w:autoSpaceDE/>
        <w:autoSpaceDN/>
        <w:adjustRightInd/>
        <w:snapToGrid/>
        <w:spacing w:after="0"/>
        <w:jc w:val="left"/>
        <w:rPr>
          <w:lang w:eastAsia="x-none"/>
        </w:rPr>
      </w:pPr>
      <w:r w:rsidRPr="002169D7">
        <w:rPr>
          <w:lang w:eastAsia="x-none"/>
        </w:rPr>
        <w:t>In RAN1#93, it was agreed to</w:t>
      </w:r>
      <w:r>
        <w:rPr>
          <w:lang w:eastAsia="x-none"/>
        </w:rPr>
        <w:t xml:space="preserve"> strive to minimize </w:t>
      </w:r>
      <w:r w:rsidRPr="00B14EF7">
        <w:rPr>
          <w:lang w:eastAsia="x-none"/>
        </w:rPr>
        <w:t xml:space="preserve">the channel occupancy time of </w:t>
      </w:r>
      <w:r w:rsidR="005B48FF">
        <w:rPr>
          <w:lang w:eastAsia="x-none"/>
        </w:rPr>
        <w:t>DRS</w:t>
      </w:r>
      <w:r>
        <w:rPr>
          <w:lang w:eastAsia="x-none"/>
        </w:rPr>
        <w:t xml:space="preserve"> in RAN1#93</w:t>
      </w:r>
      <w:r w:rsidRPr="002169D7">
        <w:rPr>
          <w:lang w:eastAsia="x-none"/>
        </w:rPr>
        <w:t>:</w:t>
      </w:r>
    </w:p>
    <w:tbl>
      <w:tblPr>
        <w:tblStyle w:val="ad"/>
        <w:tblW w:w="0" w:type="auto"/>
        <w:tblLook w:val="04A0" w:firstRow="1" w:lastRow="0" w:firstColumn="1" w:lastColumn="0" w:noHBand="0" w:noVBand="1"/>
      </w:tblPr>
      <w:tblGrid>
        <w:gridCol w:w="9307"/>
      </w:tblGrid>
      <w:tr w:rsidR="00446DD3" w:rsidRPr="002169D7" w14:paraId="0E172C7B" w14:textId="77777777" w:rsidTr="00F1709F">
        <w:tc>
          <w:tcPr>
            <w:tcW w:w="9307" w:type="dxa"/>
          </w:tcPr>
          <w:p w14:paraId="3D05443A" w14:textId="5B49D14B" w:rsidR="00446DD3" w:rsidRPr="00B14EF7" w:rsidRDefault="00446DD3" w:rsidP="005E60A4">
            <w:pPr>
              <w:numPr>
                <w:ilvl w:val="1"/>
                <w:numId w:val="11"/>
              </w:numPr>
              <w:autoSpaceDE/>
              <w:autoSpaceDN/>
              <w:adjustRightInd/>
              <w:snapToGrid/>
              <w:spacing w:after="0"/>
              <w:jc w:val="left"/>
              <w:rPr>
                <w:lang w:eastAsia="x-none"/>
              </w:rPr>
            </w:pPr>
            <w:r w:rsidRPr="00B14EF7">
              <w:rPr>
                <w:color w:val="FF0000"/>
                <w:lang w:eastAsia="x-none"/>
              </w:rPr>
              <w:t>Strive to minimize the channel occupancy time of the signal</w:t>
            </w:r>
          </w:p>
        </w:tc>
      </w:tr>
    </w:tbl>
    <w:p w14:paraId="0B64BFA4" w14:textId="5546D9ED" w:rsidR="001C4C96" w:rsidRDefault="00446DD3" w:rsidP="00446DD3">
      <w:pPr>
        <w:rPr>
          <w:lang w:eastAsia="zh-CN"/>
        </w:rPr>
      </w:pPr>
      <w:r w:rsidRPr="002169D7">
        <w:rPr>
          <w:lang w:eastAsia="zh-CN"/>
        </w:rPr>
        <w:t>I</w:t>
      </w:r>
      <w:r w:rsidRPr="002169D7">
        <w:rPr>
          <w:rFonts w:hint="eastAsia"/>
          <w:lang w:eastAsia="zh-CN"/>
        </w:rPr>
        <w:t xml:space="preserve">n </w:t>
      </w:r>
      <w:r w:rsidRPr="002169D7">
        <w:rPr>
          <w:lang w:eastAsia="zh-CN"/>
        </w:rPr>
        <w:t xml:space="preserve">our view, COT of </w:t>
      </w:r>
      <w:r>
        <w:rPr>
          <w:lang w:eastAsia="zh-CN"/>
        </w:rPr>
        <w:t>DRS</w:t>
      </w:r>
      <w:r w:rsidRPr="002169D7">
        <w:rPr>
          <w:lang w:eastAsia="zh-CN"/>
        </w:rPr>
        <w:t xml:space="preserve"> </w:t>
      </w:r>
      <w:r w:rsidR="005B48FF">
        <w:rPr>
          <w:lang w:eastAsia="zh-CN"/>
        </w:rPr>
        <w:t>is related to duration of DRS</w:t>
      </w:r>
      <w:r w:rsidR="002310CC">
        <w:rPr>
          <w:lang w:eastAsia="zh-CN"/>
        </w:rPr>
        <w:t xml:space="preserve"> transmission</w:t>
      </w:r>
      <w:r w:rsidRPr="002169D7">
        <w:rPr>
          <w:lang w:eastAsia="zh-CN"/>
        </w:rPr>
        <w:t>.</w:t>
      </w:r>
      <w:r w:rsidR="005B48FF">
        <w:rPr>
          <w:lang w:eastAsia="zh-CN"/>
        </w:rPr>
        <w:t xml:space="preserve"> </w:t>
      </w:r>
    </w:p>
    <w:p w14:paraId="2A122222" w14:textId="1EC54C41" w:rsidR="00446DD3" w:rsidRDefault="001C4C96" w:rsidP="00446DD3">
      <w:pPr>
        <w:rPr>
          <w:lang w:eastAsia="zh-CN"/>
        </w:rPr>
      </w:pPr>
      <w:r>
        <w:rPr>
          <w:lang w:eastAsia="zh-CN"/>
        </w:rPr>
        <w:t xml:space="preserve">Duration of DRS seems flexible, since time span </w:t>
      </w:r>
      <w:r w:rsidR="00C11038">
        <w:rPr>
          <w:lang w:eastAsia="zh-CN"/>
        </w:rPr>
        <w:t>of the actually transmitted SSB</w:t>
      </w:r>
      <w:r w:rsidR="004D123E">
        <w:rPr>
          <w:lang w:eastAsia="zh-CN"/>
        </w:rPr>
        <w:t xml:space="preserve"> is flexible</w:t>
      </w:r>
      <w:r w:rsidR="00C11038">
        <w:rPr>
          <w:lang w:eastAsia="zh-CN"/>
        </w:rPr>
        <w:t>.</w:t>
      </w:r>
      <w:r w:rsidR="005B48FF">
        <w:rPr>
          <w:lang w:eastAsia="zh-CN"/>
        </w:rPr>
        <w:t xml:space="preserve"> So, we can only define the maximum duration of DRS</w:t>
      </w:r>
      <w:r w:rsidR="002310CC">
        <w:rPr>
          <w:lang w:eastAsia="zh-CN"/>
        </w:rPr>
        <w:t xml:space="preserve"> transmission</w:t>
      </w:r>
      <w:r w:rsidR="005B48FF">
        <w:rPr>
          <w:lang w:eastAsia="zh-CN"/>
        </w:rPr>
        <w:t xml:space="preserve">. </w:t>
      </w:r>
      <w:r w:rsidR="004D123E">
        <w:rPr>
          <w:lang w:eastAsia="zh-CN"/>
        </w:rPr>
        <w:t>In straightforward way</w:t>
      </w:r>
      <w:r w:rsidR="006D1909">
        <w:rPr>
          <w:lang w:eastAsia="zh-CN"/>
        </w:rPr>
        <w:t>, t</w:t>
      </w:r>
      <w:r>
        <w:rPr>
          <w:lang w:eastAsia="zh-CN"/>
        </w:rPr>
        <w:t xml:space="preserve">he maximum duration of DRS </w:t>
      </w:r>
      <w:r w:rsidR="002310CC">
        <w:rPr>
          <w:lang w:eastAsia="zh-CN"/>
        </w:rPr>
        <w:t xml:space="preserve">transmission </w:t>
      </w:r>
      <w:r>
        <w:rPr>
          <w:lang w:eastAsia="zh-CN"/>
        </w:rPr>
        <w:t xml:space="preserve">can be implicitly defined as the maximum </w:t>
      </w:r>
      <w:r w:rsidR="005B48FF">
        <w:rPr>
          <w:lang w:eastAsia="zh-CN"/>
        </w:rPr>
        <w:t xml:space="preserve">time span of </w:t>
      </w:r>
      <w:r w:rsidR="002310CC">
        <w:rPr>
          <w:lang w:eastAsia="zh-CN"/>
        </w:rPr>
        <w:t xml:space="preserve">SSB and </w:t>
      </w:r>
      <w:r w:rsidR="005B48FF">
        <w:rPr>
          <w:lang w:eastAsia="zh-CN"/>
        </w:rPr>
        <w:t>RMSI PDCCH/PDSCH</w:t>
      </w:r>
      <w:r w:rsidR="00654396">
        <w:rPr>
          <w:lang w:eastAsia="zh-CN"/>
        </w:rPr>
        <w:t>.</w:t>
      </w:r>
    </w:p>
    <w:p w14:paraId="2F4546C5" w14:textId="77777777" w:rsidR="00654396" w:rsidRPr="004D123E" w:rsidRDefault="00654396" w:rsidP="00446DD3">
      <w:pPr>
        <w:rPr>
          <w:lang w:eastAsia="zh-CN"/>
        </w:rPr>
      </w:pPr>
    </w:p>
    <w:p w14:paraId="3D395872" w14:textId="120B1735" w:rsidR="00844C69" w:rsidRPr="00B35A49" w:rsidRDefault="00C11038" w:rsidP="00844C69">
      <w:pPr>
        <w:rPr>
          <w:lang w:eastAsia="zh-CN"/>
        </w:rPr>
      </w:pPr>
      <w:r>
        <w:rPr>
          <w:lang w:eastAsia="zh-CN"/>
        </w:rPr>
        <w:t xml:space="preserve">On the other hand, it is </w:t>
      </w:r>
      <w:r w:rsidR="004D123E">
        <w:rPr>
          <w:lang w:eastAsia="zh-CN"/>
        </w:rPr>
        <w:t>preferred</w:t>
      </w:r>
      <w:r w:rsidRPr="00B35A49">
        <w:rPr>
          <w:lang w:eastAsia="zh-CN"/>
        </w:rPr>
        <w:t xml:space="preserve"> to reduce </w:t>
      </w:r>
      <w:r>
        <w:rPr>
          <w:lang w:eastAsia="zh-CN"/>
        </w:rPr>
        <w:t xml:space="preserve">the maximum </w:t>
      </w:r>
      <w:r w:rsidRPr="00B35A49">
        <w:rPr>
          <w:lang w:eastAsia="zh-CN"/>
        </w:rPr>
        <w:t>duration of</w:t>
      </w:r>
      <w:r>
        <w:rPr>
          <w:lang w:eastAsia="zh-CN"/>
        </w:rPr>
        <w:t xml:space="preserve"> DRS</w:t>
      </w:r>
      <w:r w:rsidR="002310CC">
        <w:rPr>
          <w:lang w:eastAsia="zh-CN"/>
        </w:rPr>
        <w:t xml:space="preserve"> transmission</w:t>
      </w:r>
      <w:r>
        <w:rPr>
          <w:lang w:eastAsia="zh-CN"/>
        </w:rPr>
        <w:t>. I</w:t>
      </w:r>
      <w:r w:rsidR="00446DD3">
        <w:rPr>
          <w:lang w:eastAsia="zh-CN"/>
        </w:rPr>
        <w:t>n NR-U</w:t>
      </w:r>
      <w:r w:rsidR="00844C69" w:rsidRPr="00B35A49">
        <w:rPr>
          <w:lang w:eastAsia="zh-CN"/>
        </w:rPr>
        <w:t xml:space="preserve">, </w:t>
      </w:r>
      <w:r w:rsidR="00844C69" w:rsidRPr="00B35A49">
        <w:t xml:space="preserve">the combined time of transmissions </w:t>
      </w:r>
      <w:r w:rsidR="008E54B9" w:rsidRPr="00B35A49">
        <w:t xml:space="preserve">for a gNB </w:t>
      </w:r>
      <w:r w:rsidR="00DF68CC">
        <w:t>may</w:t>
      </w:r>
      <w:r w:rsidR="00844C69" w:rsidRPr="00B35A49">
        <w:t xml:space="preserve"> not exceed 50ms</w:t>
      </w:r>
      <w:r w:rsidR="00DF68CC">
        <w:t xml:space="preserve"> like that defined in LTE LAA</w:t>
      </w:r>
      <w:r w:rsidR="00844C69" w:rsidRPr="00B35A49">
        <w:rPr>
          <w:lang w:eastAsia="zh-CN"/>
        </w:rPr>
        <w:t xml:space="preserve"> </w:t>
      </w:r>
      <w:r w:rsidR="00844C69" w:rsidRPr="00307B48">
        <w:rPr>
          <w:lang w:eastAsia="zh-CN"/>
        </w:rPr>
        <w:t>[</w:t>
      </w:r>
      <w:r w:rsidR="00210D41" w:rsidRPr="00307B48">
        <w:rPr>
          <w:lang w:eastAsia="zh-CN"/>
        </w:rPr>
        <w:t>3</w:t>
      </w:r>
      <w:r w:rsidR="00844C69" w:rsidRPr="00307B48">
        <w:rPr>
          <w:lang w:eastAsia="zh-CN"/>
        </w:rPr>
        <w:t>]</w:t>
      </w:r>
      <w:r w:rsidR="00746418" w:rsidRPr="00B35A49">
        <w:rPr>
          <w:lang w:eastAsia="zh-CN"/>
        </w:rPr>
        <w:t>:</w:t>
      </w:r>
    </w:p>
    <w:tbl>
      <w:tblPr>
        <w:tblStyle w:val="ad"/>
        <w:tblW w:w="0" w:type="auto"/>
        <w:tblLook w:val="04A0" w:firstRow="1" w:lastRow="0" w:firstColumn="1" w:lastColumn="0" w:noHBand="0" w:noVBand="1"/>
      </w:tblPr>
      <w:tblGrid>
        <w:gridCol w:w="9307"/>
      </w:tblGrid>
      <w:tr w:rsidR="00844C69" w:rsidRPr="00B35A49" w14:paraId="7862A3C8" w14:textId="77777777" w:rsidTr="001357E0">
        <w:tc>
          <w:tcPr>
            <w:tcW w:w="9307" w:type="dxa"/>
          </w:tcPr>
          <w:p w14:paraId="5C02F44A" w14:textId="77777777" w:rsidR="00844C69" w:rsidRPr="00B35A49" w:rsidRDefault="00844C69" w:rsidP="001357E0">
            <w:pPr>
              <w:rPr>
                <w:lang w:eastAsia="zh-CN"/>
              </w:rPr>
            </w:pPr>
            <w:r w:rsidRPr="00B35A49">
              <w:t xml:space="preserve">The combined time of transmissions compliant with the channel access procedure described in section 15.1.2 of [6] by an eNB should not exceed 50 ms in any contiguous 1 second period on an LAA </w:t>
            </w:r>
            <w:r w:rsidRPr="00B35A49">
              <w:rPr>
                <w:lang w:eastAsia="zh-CN"/>
              </w:rPr>
              <w:t>SC</w:t>
            </w:r>
            <w:r w:rsidRPr="00B35A49">
              <w:t>ell.</w:t>
            </w:r>
          </w:p>
        </w:tc>
      </w:tr>
    </w:tbl>
    <w:p w14:paraId="717D1FD7" w14:textId="13816D4D" w:rsidR="00746418" w:rsidRPr="00B35A49" w:rsidRDefault="00746418" w:rsidP="005927B8">
      <w:pPr>
        <w:rPr>
          <w:lang w:eastAsia="zh-CN"/>
        </w:rPr>
      </w:pPr>
      <w:r w:rsidRPr="00B35A49">
        <w:rPr>
          <w:lang w:eastAsia="zh-CN"/>
        </w:rPr>
        <w:t>I</w:t>
      </w:r>
      <w:r w:rsidRPr="00B35A49">
        <w:rPr>
          <w:rFonts w:hint="eastAsia"/>
          <w:lang w:eastAsia="zh-CN"/>
        </w:rPr>
        <w:t xml:space="preserve">f </w:t>
      </w:r>
      <w:r w:rsidR="00E60EDC">
        <w:rPr>
          <w:lang w:eastAsia="zh-CN"/>
        </w:rPr>
        <w:t xml:space="preserve">DRS </w:t>
      </w:r>
      <w:r w:rsidRPr="00B35A49">
        <w:rPr>
          <w:lang w:eastAsia="zh-CN"/>
        </w:rPr>
        <w:t>periodicity is 40ms</w:t>
      </w:r>
      <w:r w:rsidR="002F3ADA" w:rsidRPr="00B35A49">
        <w:rPr>
          <w:lang w:eastAsia="zh-CN"/>
        </w:rPr>
        <w:t xml:space="preserve">, the combined time of </w:t>
      </w:r>
      <w:r w:rsidR="00E60EDC">
        <w:rPr>
          <w:lang w:eastAsia="zh-CN"/>
        </w:rPr>
        <w:t>DRS</w:t>
      </w:r>
      <w:r w:rsidR="002F3ADA" w:rsidRPr="00B35A49">
        <w:rPr>
          <w:lang w:eastAsia="zh-CN"/>
        </w:rPr>
        <w:t xml:space="preserve"> in 1 second is listed as the following table.</w:t>
      </w:r>
    </w:p>
    <w:p w14:paraId="5C4BE0D4" w14:textId="25FB293B" w:rsidR="007379B7" w:rsidRPr="00BF32E2" w:rsidRDefault="007379B7" w:rsidP="007379B7">
      <w:pPr>
        <w:jc w:val="center"/>
        <w:rPr>
          <w:lang w:eastAsia="zh-CN"/>
        </w:rPr>
      </w:pPr>
      <w:r w:rsidRPr="00BF32E2">
        <w:rPr>
          <w:lang w:eastAsia="zh-CN"/>
        </w:rPr>
        <w:lastRenderedPageBreak/>
        <w:t xml:space="preserve">Table 1: the combined time of </w:t>
      </w:r>
      <w:r w:rsidR="00E60EDC" w:rsidRPr="00BF32E2">
        <w:rPr>
          <w:lang w:eastAsia="zh-CN"/>
        </w:rPr>
        <w:t>DRS</w:t>
      </w:r>
      <w:r w:rsidRPr="00BF32E2">
        <w:rPr>
          <w:lang w:eastAsia="zh-CN"/>
        </w:rPr>
        <w:t xml:space="preserve"> in 1 second</w:t>
      </w:r>
    </w:p>
    <w:tbl>
      <w:tblPr>
        <w:tblStyle w:val="ad"/>
        <w:tblW w:w="0" w:type="auto"/>
        <w:tblLook w:val="04A0" w:firstRow="1" w:lastRow="0" w:firstColumn="1" w:lastColumn="0" w:noHBand="0" w:noVBand="1"/>
      </w:tblPr>
      <w:tblGrid>
        <w:gridCol w:w="3681"/>
        <w:gridCol w:w="2977"/>
        <w:gridCol w:w="2649"/>
      </w:tblGrid>
      <w:tr w:rsidR="002F3ADA" w:rsidRPr="00B35A49" w14:paraId="3ECF3F82" w14:textId="77777777" w:rsidTr="004D109F">
        <w:trPr>
          <w:trHeight w:val="322"/>
        </w:trPr>
        <w:tc>
          <w:tcPr>
            <w:tcW w:w="3681" w:type="dxa"/>
          </w:tcPr>
          <w:p w14:paraId="43BE49BC" w14:textId="77777777" w:rsidR="002F3ADA" w:rsidRPr="00B35A49" w:rsidRDefault="002F3ADA" w:rsidP="005927B8">
            <w:pPr>
              <w:rPr>
                <w:lang w:eastAsia="zh-CN"/>
              </w:rPr>
            </w:pPr>
          </w:p>
        </w:tc>
        <w:tc>
          <w:tcPr>
            <w:tcW w:w="2977" w:type="dxa"/>
          </w:tcPr>
          <w:p w14:paraId="761F8E81" w14:textId="4118E415" w:rsidR="002F3ADA" w:rsidRPr="00B35A49" w:rsidRDefault="002F3ADA" w:rsidP="00E60EDC">
            <w:pPr>
              <w:rPr>
                <w:lang w:eastAsia="zh-CN"/>
              </w:rPr>
            </w:pPr>
            <w:r w:rsidRPr="00B35A49">
              <w:rPr>
                <w:lang w:eastAsia="zh-CN"/>
              </w:rPr>
              <w:t>T</w:t>
            </w:r>
            <w:r w:rsidRPr="00B35A49">
              <w:rPr>
                <w:rFonts w:hint="eastAsia"/>
                <w:lang w:eastAsia="zh-CN"/>
              </w:rPr>
              <w:t xml:space="preserve">he </w:t>
            </w:r>
            <w:r w:rsidRPr="00B35A49">
              <w:rPr>
                <w:lang w:eastAsia="zh-CN"/>
              </w:rPr>
              <w:t xml:space="preserve">combined time of </w:t>
            </w:r>
            <w:r w:rsidR="00E60EDC">
              <w:rPr>
                <w:lang w:eastAsia="zh-CN"/>
              </w:rPr>
              <w:t>DRS</w:t>
            </w:r>
            <w:r w:rsidRPr="00B35A49">
              <w:rPr>
                <w:lang w:eastAsia="zh-CN"/>
              </w:rPr>
              <w:t xml:space="preserve"> in 1 second</w:t>
            </w:r>
          </w:p>
        </w:tc>
        <w:tc>
          <w:tcPr>
            <w:tcW w:w="2649" w:type="dxa"/>
          </w:tcPr>
          <w:p w14:paraId="33AAE991" w14:textId="7794A02D" w:rsidR="002F3ADA" w:rsidRPr="00B35A49" w:rsidRDefault="002F3ADA" w:rsidP="00E60EDC">
            <w:pPr>
              <w:rPr>
                <w:lang w:eastAsia="zh-CN"/>
              </w:rPr>
            </w:pPr>
            <w:r w:rsidRPr="00B35A49">
              <w:rPr>
                <w:lang w:eastAsia="zh-CN"/>
              </w:rPr>
              <w:t>Percentage in 50ms</w:t>
            </w:r>
            <w:r w:rsidRPr="00B35A49">
              <w:rPr>
                <w:rFonts w:hint="eastAsia"/>
                <w:lang w:eastAsia="zh-CN"/>
              </w:rPr>
              <w:t xml:space="preserve"> </w:t>
            </w:r>
            <w:r w:rsidRPr="00B35A49">
              <w:rPr>
                <w:lang w:eastAsia="zh-CN"/>
              </w:rPr>
              <w:t xml:space="preserve">(percentage of </w:t>
            </w:r>
            <w:r w:rsidR="00E60EDC">
              <w:rPr>
                <w:lang w:eastAsia="zh-CN"/>
              </w:rPr>
              <w:t>DRS</w:t>
            </w:r>
            <w:r w:rsidRPr="00B35A49">
              <w:rPr>
                <w:lang w:eastAsia="zh-CN"/>
              </w:rPr>
              <w:t xml:space="preserve"> transmission in 1 second)</w:t>
            </w:r>
          </w:p>
        </w:tc>
      </w:tr>
      <w:tr w:rsidR="00745454" w:rsidRPr="00B35A49" w14:paraId="2C69ACFC" w14:textId="77777777" w:rsidTr="00654396">
        <w:tc>
          <w:tcPr>
            <w:tcW w:w="3681" w:type="dxa"/>
          </w:tcPr>
          <w:p w14:paraId="2FC44448" w14:textId="1457F7AD" w:rsidR="00745454" w:rsidRPr="00B35A49" w:rsidRDefault="00654396" w:rsidP="00745454">
            <w:pPr>
              <w:rPr>
                <w:lang w:eastAsia="zh-CN"/>
              </w:rPr>
            </w:pPr>
            <w:r>
              <w:rPr>
                <w:lang w:eastAsia="zh-CN"/>
              </w:rPr>
              <w:t>The maximum d</w:t>
            </w:r>
            <w:r w:rsidRPr="00B35A49">
              <w:rPr>
                <w:rFonts w:hint="eastAsia"/>
                <w:lang w:eastAsia="zh-CN"/>
              </w:rPr>
              <w:t>uration</w:t>
            </w:r>
            <w:r w:rsidRPr="00B35A49">
              <w:rPr>
                <w:lang w:eastAsia="zh-CN"/>
              </w:rPr>
              <w:t xml:space="preserve"> </w:t>
            </w:r>
            <w:r w:rsidR="00745454" w:rsidRPr="00B35A49">
              <w:rPr>
                <w:lang w:eastAsia="zh-CN"/>
              </w:rPr>
              <w:t xml:space="preserve">of </w:t>
            </w:r>
            <w:r w:rsidR="00745454">
              <w:rPr>
                <w:lang w:eastAsia="zh-CN"/>
              </w:rPr>
              <w:t>DRS</w:t>
            </w:r>
            <w:r w:rsidR="00745454" w:rsidRPr="00B35A49">
              <w:rPr>
                <w:lang w:eastAsia="zh-CN"/>
              </w:rPr>
              <w:t xml:space="preserve"> is 1ms</w:t>
            </w:r>
          </w:p>
        </w:tc>
        <w:tc>
          <w:tcPr>
            <w:tcW w:w="2977" w:type="dxa"/>
          </w:tcPr>
          <w:p w14:paraId="177C40C5" w14:textId="738D6F3B" w:rsidR="00745454" w:rsidRPr="00B35A49" w:rsidRDefault="00745454" w:rsidP="00745454">
            <w:pPr>
              <w:rPr>
                <w:lang w:eastAsia="zh-CN"/>
              </w:rPr>
            </w:pPr>
            <w:r w:rsidRPr="00B35A49">
              <w:rPr>
                <w:rFonts w:hint="eastAsia"/>
                <w:lang w:eastAsia="zh-CN"/>
              </w:rPr>
              <w:t>1000/40</w:t>
            </w:r>
            <w:r w:rsidRPr="00B35A49">
              <w:rPr>
                <w:lang w:eastAsia="zh-CN"/>
              </w:rPr>
              <w:t>*1</w:t>
            </w:r>
            <w:r w:rsidRPr="00B35A49">
              <w:rPr>
                <w:rFonts w:hint="eastAsia"/>
                <w:lang w:eastAsia="zh-CN"/>
              </w:rPr>
              <w:t>=</w:t>
            </w:r>
            <w:r w:rsidRPr="00B35A49">
              <w:rPr>
                <w:lang w:eastAsia="zh-CN"/>
              </w:rPr>
              <w:t>25ms</w:t>
            </w:r>
          </w:p>
        </w:tc>
        <w:tc>
          <w:tcPr>
            <w:tcW w:w="2649" w:type="dxa"/>
          </w:tcPr>
          <w:p w14:paraId="14CD8B67" w14:textId="13F10D1E" w:rsidR="00745454" w:rsidRPr="00B35A49" w:rsidRDefault="00745454" w:rsidP="00745454">
            <w:pPr>
              <w:rPr>
                <w:lang w:eastAsia="zh-CN"/>
              </w:rPr>
            </w:pPr>
            <w:r w:rsidRPr="00B35A49">
              <w:rPr>
                <w:rFonts w:hint="eastAsia"/>
                <w:lang w:eastAsia="zh-CN"/>
              </w:rPr>
              <w:t>50%</w:t>
            </w:r>
          </w:p>
        </w:tc>
      </w:tr>
      <w:tr w:rsidR="00745454" w:rsidRPr="00B35A49" w14:paraId="5ED40023" w14:textId="77777777" w:rsidTr="00654396">
        <w:tc>
          <w:tcPr>
            <w:tcW w:w="3681" w:type="dxa"/>
          </w:tcPr>
          <w:p w14:paraId="6D1E0CB8" w14:textId="19DE4CA9" w:rsidR="00745454" w:rsidRPr="00B35A49" w:rsidRDefault="00654396" w:rsidP="00745454">
            <w:pPr>
              <w:rPr>
                <w:lang w:eastAsia="zh-CN"/>
              </w:rPr>
            </w:pPr>
            <w:r>
              <w:rPr>
                <w:lang w:eastAsia="zh-CN"/>
              </w:rPr>
              <w:t>The maximum d</w:t>
            </w:r>
            <w:r w:rsidRPr="00B35A49">
              <w:rPr>
                <w:rFonts w:hint="eastAsia"/>
                <w:lang w:eastAsia="zh-CN"/>
              </w:rPr>
              <w:t>uration</w:t>
            </w:r>
            <w:r w:rsidRPr="00B35A49">
              <w:rPr>
                <w:lang w:eastAsia="zh-CN"/>
              </w:rPr>
              <w:t xml:space="preserve"> </w:t>
            </w:r>
            <w:r w:rsidR="00745454" w:rsidRPr="00B35A49">
              <w:rPr>
                <w:lang w:eastAsia="zh-CN"/>
              </w:rPr>
              <w:t xml:space="preserve">of </w:t>
            </w:r>
            <w:r w:rsidR="00745454">
              <w:rPr>
                <w:lang w:eastAsia="zh-CN"/>
              </w:rPr>
              <w:t>DRS</w:t>
            </w:r>
            <w:r w:rsidR="00745454" w:rsidRPr="00B35A49">
              <w:rPr>
                <w:lang w:eastAsia="zh-CN"/>
              </w:rPr>
              <w:t xml:space="preserve"> is 2ms</w:t>
            </w:r>
          </w:p>
        </w:tc>
        <w:tc>
          <w:tcPr>
            <w:tcW w:w="2977" w:type="dxa"/>
          </w:tcPr>
          <w:p w14:paraId="34DAF27E" w14:textId="2D633AEC" w:rsidR="00745454" w:rsidRPr="00B35A49" w:rsidRDefault="00745454" w:rsidP="00745454">
            <w:pPr>
              <w:rPr>
                <w:lang w:eastAsia="zh-CN"/>
              </w:rPr>
            </w:pPr>
            <w:r w:rsidRPr="00B35A49">
              <w:rPr>
                <w:rFonts w:hint="eastAsia"/>
                <w:lang w:eastAsia="zh-CN"/>
              </w:rPr>
              <w:t>1000/40</w:t>
            </w:r>
            <w:r w:rsidRPr="00B35A49">
              <w:rPr>
                <w:lang w:eastAsia="zh-CN"/>
              </w:rPr>
              <w:t>*</w:t>
            </w:r>
            <w:r>
              <w:rPr>
                <w:lang w:eastAsia="zh-CN"/>
              </w:rPr>
              <w:t>2</w:t>
            </w:r>
            <w:r w:rsidRPr="00B35A49">
              <w:rPr>
                <w:rFonts w:hint="eastAsia"/>
                <w:lang w:eastAsia="zh-CN"/>
              </w:rPr>
              <w:t>=</w:t>
            </w:r>
            <w:r w:rsidRPr="00B35A49">
              <w:rPr>
                <w:lang w:eastAsia="zh-CN"/>
              </w:rPr>
              <w:t>50ms</w:t>
            </w:r>
          </w:p>
        </w:tc>
        <w:tc>
          <w:tcPr>
            <w:tcW w:w="2649" w:type="dxa"/>
          </w:tcPr>
          <w:p w14:paraId="4E95AB28" w14:textId="1E2A72E4" w:rsidR="00745454" w:rsidRPr="00B35A49" w:rsidRDefault="00745454" w:rsidP="00745454">
            <w:pPr>
              <w:rPr>
                <w:lang w:eastAsia="zh-CN"/>
              </w:rPr>
            </w:pPr>
            <w:r w:rsidRPr="00B35A49">
              <w:rPr>
                <w:rFonts w:hint="eastAsia"/>
                <w:lang w:eastAsia="zh-CN"/>
              </w:rPr>
              <w:t>100%</w:t>
            </w:r>
          </w:p>
        </w:tc>
      </w:tr>
    </w:tbl>
    <w:p w14:paraId="0FD1189E" w14:textId="77777777" w:rsidR="00745454" w:rsidRDefault="00745454" w:rsidP="005927B8">
      <w:pPr>
        <w:rPr>
          <w:lang w:eastAsia="zh-CN"/>
        </w:rPr>
      </w:pPr>
    </w:p>
    <w:p w14:paraId="0115D49B" w14:textId="22CFD24B" w:rsidR="002169D7" w:rsidRDefault="00745454" w:rsidP="005927B8">
      <w:pPr>
        <w:rPr>
          <w:lang w:eastAsia="zh-CN"/>
        </w:rPr>
      </w:pPr>
      <w:r>
        <w:rPr>
          <w:lang w:eastAsia="zh-CN"/>
        </w:rPr>
        <w:t xml:space="preserve">It can be observed that </w:t>
      </w:r>
      <w:r w:rsidR="00E579DC" w:rsidRPr="00B35A49">
        <w:rPr>
          <w:lang w:eastAsia="zh-CN"/>
        </w:rPr>
        <w:t xml:space="preserve">it is better to reduce </w:t>
      </w:r>
      <w:r w:rsidR="00654396">
        <w:rPr>
          <w:lang w:eastAsia="zh-CN"/>
        </w:rPr>
        <w:t xml:space="preserve">the maximum </w:t>
      </w:r>
      <w:r w:rsidR="00E579DC" w:rsidRPr="00B35A49">
        <w:rPr>
          <w:lang w:eastAsia="zh-CN"/>
        </w:rPr>
        <w:t>duration o</w:t>
      </w:r>
      <w:r w:rsidR="00C81F02" w:rsidRPr="00B35A49">
        <w:rPr>
          <w:lang w:eastAsia="zh-CN"/>
        </w:rPr>
        <w:t>f</w:t>
      </w:r>
      <w:r w:rsidR="00DA4F02">
        <w:rPr>
          <w:lang w:eastAsia="zh-CN"/>
        </w:rPr>
        <w:t xml:space="preserve"> </w:t>
      </w:r>
      <w:r w:rsidR="00FA1E6D">
        <w:rPr>
          <w:lang w:eastAsia="zh-CN"/>
        </w:rPr>
        <w:t>DRS</w:t>
      </w:r>
      <w:r w:rsidR="002310CC">
        <w:rPr>
          <w:lang w:eastAsia="zh-CN"/>
        </w:rPr>
        <w:t xml:space="preserve"> transmission</w:t>
      </w:r>
      <w:r w:rsidR="00E579DC" w:rsidRPr="00B35A49">
        <w:rPr>
          <w:lang w:eastAsia="zh-CN"/>
        </w:rPr>
        <w:t>.</w:t>
      </w:r>
      <w:r w:rsidR="00654396">
        <w:rPr>
          <w:lang w:eastAsia="zh-CN"/>
        </w:rPr>
        <w:t xml:space="preserve"> </w:t>
      </w:r>
      <w:r w:rsidR="00845763" w:rsidRPr="002169D7">
        <w:rPr>
          <w:lang w:eastAsia="zh-CN"/>
        </w:rPr>
        <w:t>Regarding</w:t>
      </w:r>
      <w:r w:rsidR="00E519DD" w:rsidRPr="002169D7">
        <w:rPr>
          <w:lang w:eastAsia="zh-CN"/>
        </w:rPr>
        <w:t xml:space="preserve"> that</w:t>
      </w:r>
      <w:r w:rsidR="00845763" w:rsidRPr="002169D7">
        <w:rPr>
          <w:lang w:eastAsia="zh-CN"/>
        </w:rPr>
        <w:t xml:space="preserve"> duration of DRS in LTE LAA is </w:t>
      </w:r>
      <w:r w:rsidR="00B133F9" w:rsidRPr="002169D7">
        <w:rPr>
          <w:lang w:eastAsia="zh-CN"/>
        </w:rPr>
        <w:t xml:space="preserve">about </w:t>
      </w:r>
      <w:r w:rsidR="00845763" w:rsidRPr="002169D7">
        <w:rPr>
          <w:lang w:eastAsia="zh-CN"/>
        </w:rPr>
        <w:t>1ms, it can be</w:t>
      </w:r>
      <w:r>
        <w:rPr>
          <w:lang w:eastAsia="zh-CN"/>
        </w:rPr>
        <w:t xml:space="preserve"> a candidate of</w:t>
      </w:r>
      <w:r w:rsidR="00FA1E6D">
        <w:rPr>
          <w:lang w:eastAsia="zh-CN"/>
        </w:rPr>
        <w:t xml:space="preserve"> </w:t>
      </w:r>
      <w:r w:rsidR="00654396">
        <w:rPr>
          <w:lang w:eastAsia="zh-CN"/>
        </w:rPr>
        <w:t xml:space="preserve">the maximum </w:t>
      </w:r>
      <w:r w:rsidR="00FA1E6D">
        <w:rPr>
          <w:lang w:eastAsia="zh-CN"/>
        </w:rPr>
        <w:t>duration of DRS</w:t>
      </w:r>
      <w:r w:rsidR="00845763" w:rsidRPr="002169D7">
        <w:rPr>
          <w:lang w:eastAsia="zh-CN"/>
        </w:rPr>
        <w:t xml:space="preserve"> in </w:t>
      </w:r>
      <w:r w:rsidR="00446DD3">
        <w:rPr>
          <w:lang w:eastAsia="zh-CN"/>
        </w:rPr>
        <w:t>NR-U</w:t>
      </w:r>
      <w:r w:rsidR="00F525CA">
        <w:rPr>
          <w:lang w:eastAsia="zh-CN"/>
        </w:rPr>
        <w:t xml:space="preserve"> SA</w:t>
      </w:r>
      <w:r w:rsidR="00740E39">
        <w:rPr>
          <w:lang w:eastAsia="zh-CN"/>
        </w:rPr>
        <w:t>.</w:t>
      </w:r>
    </w:p>
    <w:p w14:paraId="182E2302" w14:textId="62D09052" w:rsidR="00845763" w:rsidRDefault="00D464A6" w:rsidP="001C4C96">
      <w:pPr>
        <w:rPr>
          <w:b/>
          <w:i/>
          <w:lang w:eastAsia="zh-CN"/>
        </w:rPr>
      </w:pPr>
      <w:r>
        <w:rPr>
          <w:b/>
          <w:i/>
          <w:lang w:eastAsia="zh-CN"/>
        </w:rPr>
        <w:t>Observation</w:t>
      </w:r>
      <w:r w:rsidR="00845763" w:rsidRPr="00B35A49">
        <w:rPr>
          <w:b/>
          <w:i/>
          <w:lang w:eastAsia="zh-CN"/>
        </w:rPr>
        <w:t xml:space="preserve"> </w:t>
      </w:r>
      <w:r>
        <w:rPr>
          <w:b/>
          <w:i/>
          <w:lang w:eastAsia="zh-CN"/>
        </w:rPr>
        <w:t>3</w:t>
      </w:r>
      <w:r w:rsidR="00F525CA">
        <w:rPr>
          <w:b/>
          <w:i/>
          <w:lang w:eastAsia="zh-CN"/>
        </w:rPr>
        <w:t xml:space="preserve">: </w:t>
      </w:r>
      <w:r w:rsidR="001C4C96">
        <w:rPr>
          <w:b/>
          <w:i/>
          <w:lang w:eastAsia="zh-CN"/>
        </w:rPr>
        <w:t>In NR-U SA, the maximum duration of D</w:t>
      </w:r>
      <w:r w:rsidR="001C4C96" w:rsidRPr="00654396">
        <w:rPr>
          <w:b/>
          <w:i/>
          <w:lang w:eastAsia="zh-CN"/>
        </w:rPr>
        <w:t>RS</w:t>
      </w:r>
      <w:r w:rsidR="002310CC">
        <w:rPr>
          <w:b/>
          <w:i/>
          <w:lang w:eastAsia="zh-CN"/>
        </w:rPr>
        <w:t xml:space="preserve"> transmission</w:t>
      </w:r>
      <w:r w:rsidR="001C4C96" w:rsidRPr="00654396">
        <w:rPr>
          <w:b/>
          <w:i/>
          <w:lang w:eastAsia="zh-CN"/>
        </w:rPr>
        <w:t xml:space="preserve"> </w:t>
      </w:r>
      <w:r w:rsidR="001C4C96">
        <w:rPr>
          <w:b/>
          <w:i/>
          <w:lang w:eastAsia="zh-CN"/>
        </w:rPr>
        <w:t>c</w:t>
      </w:r>
      <w:r w:rsidR="00360F06">
        <w:rPr>
          <w:b/>
          <w:i/>
          <w:lang w:eastAsia="zh-CN"/>
        </w:rPr>
        <w:t xml:space="preserve">an be implicitly defined as </w:t>
      </w:r>
      <w:r w:rsidR="001C4C96">
        <w:rPr>
          <w:b/>
          <w:i/>
          <w:lang w:eastAsia="zh-CN"/>
        </w:rPr>
        <w:t>time span of RMSI PDCCH/PDSCH and SSB</w:t>
      </w:r>
      <w:r w:rsidR="00360F06">
        <w:rPr>
          <w:b/>
          <w:i/>
          <w:lang w:eastAsia="zh-CN"/>
        </w:rPr>
        <w:t xml:space="preserve">s with the </w:t>
      </w:r>
      <w:r w:rsidR="00360F06" w:rsidRPr="00BA7303">
        <w:rPr>
          <w:b/>
          <w:i/>
          <w:lang w:eastAsia="zh-CN"/>
        </w:rPr>
        <w:t xml:space="preserve">maximum number of </w:t>
      </w:r>
      <w:r w:rsidR="00360F06">
        <w:rPr>
          <w:b/>
          <w:i/>
          <w:lang w:eastAsia="zh-CN"/>
        </w:rPr>
        <w:t>transmitted</w:t>
      </w:r>
      <w:r w:rsidR="00360F06" w:rsidRPr="00BA7303">
        <w:rPr>
          <w:b/>
          <w:i/>
          <w:lang w:eastAsia="zh-CN"/>
        </w:rPr>
        <w:t xml:space="preserve"> SSB</w:t>
      </w:r>
      <w:r w:rsidR="00360F06">
        <w:rPr>
          <w:b/>
          <w:i/>
          <w:lang w:eastAsia="zh-CN"/>
        </w:rPr>
        <w:t>s</w:t>
      </w:r>
      <w:r w:rsidR="001C4C96">
        <w:rPr>
          <w:b/>
          <w:i/>
          <w:lang w:eastAsia="zh-CN"/>
        </w:rPr>
        <w:t xml:space="preserve">, which could be </w:t>
      </w:r>
      <w:r w:rsidR="00F525CA">
        <w:rPr>
          <w:b/>
          <w:i/>
          <w:lang w:eastAsia="zh-CN"/>
        </w:rPr>
        <w:t>1</w:t>
      </w:r>
      <w:r w:rsidR="00745454">
        <w:rPr>
          <w:b/>
          <w:i/>
          <w:lang w:eastAsia="zh-CN"/>
        </w:rPr>
        <w:t>ms</w:t>
      </w:r>
      <w:r w:rsidR="00845763" w:rsidRPr="00B35A49">
        <w:rPr>
          <w:b/>
          <w:i/>
          <w:lang w:eastAsia="zh-CN"/>
        </w:rPr>
        <w:t>.</w:t>
      </w:r>
    </w:p>
    <w:p w14:paraId="2A868CA8" w14:textId="77777777" w:rsidR="0061234C" w:rsidRPr="00F525CA" w:rsidRDefault="0061234C" w:rsidP="004A48A4">
      <w:pPr>
        <w:rPr>
          <w:lang w:eastAsia="zh-CN"/>
        </w:rPr>
      </w:pPr>
    </w:p>
    <w:p w14:paraId="659870BA" w14:textId="4F9E3713" w:rsidR="008C00FB" w:rsidRPr="00B35A49" w:rsidRDefault="002310CC" w:rsidP="008C00FB">
      <w:pPr>
        <w:pStyle w:val="30"/>
        <w:rPr>
          <w:lang w:eastAsia="zh-CN"/>
        </w:rPr>
      </w:pPr>
      <w:r>
        <w:rPr>
          <w:lang w:eastAsia="zh-CN"/>
        </w:rPr>
        <w:t>Duration</w:t>
      </w:r>
      <w:r w:rsidR="00DB2757">
        <w:rPr>
          <w:lang w:eastAsia="zh-CN"/>
        </w:rPr>
        <w:t xml:space="preserve"> of </w:t>
      </w:r>
      <w:r w:rsidR="00DB4261">
        <w:rPr>
          <w:lang w:eastAsia="zh-CN"/>
        </w:rPr>
        <w:t>DRS</w:t>
      </w:r>
      <w:r>
        <w:rPr>
          <w:lang w:eastAsia="zh-CN"/>
        </w:rPr>
        <w:t xml:space="preserve"> transmission window</w:t>
      </w:r>
    </w:p>
    <w:p w14:paraId="168C7A5E" w14:textId="4651F5C4" w:rsidR="004B450F" w:rsidRDefault="00E11388" w:rsidP="00DB4261">
      <w:pPr>
        <w:rPr>
          <w:lang w:val="en-GB" w:eastAsia="zh-CN"/>
        </w:rPr>
      </w:pPr>
      <w:r w:rsidRPr="00A007C1">
        <w:rPr>
          <w:lang w:val="en-GB" w:eastAsia="zh-CN"/>
        </w:rPr>
        <w:t xml:space="preserve">DRS of LTE LAA is opportunistically transmitted </w:t>
      </w:r>
      <w:r w:rsidR="00452BCA">
        <w:rPr>
          <w:lang w:val="en-GB" w:eastAsia="zh-CN"/>
        </w:rPr>
        <w:t>with</w:t>
      </w:r>
      <w:r w:rsidRPr="00A007C1">
        <w:rPr>
          <w:lang w:val="en-GB" w:eastAsia="zh-CN"/>
        </w:rPr>
        <w:t>in a configured periodical window. Similarly</w:t>
      </w:r>
      <w:r w:rsidR="00337E01" w:rsidRPr="00A007C1">
        <w:rPr>
          <w:lang w:val="en-GB" w:eastAsia="zh-CN"/>
        </w:rPr>
        <w:t xml:space="preserve">, </w:t>
      </w:r>
      <w:r w:rsidR="00DB4261">
        <w:rPr>
          <w:lang w:val="en-GB" w:eastAsia="zh-CN"/>
        </w:rPr>
        <w:t xml:space="preserve">DRS </w:t>
      </w:r>
      <w:r w:rsidR="00B65A18" w:rsidRPr="00A007C1">
        <w:rPr>
          <w:lang w:val="en-GB" w:eastAsia="zh-CN"/>
        </w:rPr>
        <w:t xml:space="preserve">in NR-U </w:t>
      </w:r>
      <w:r w:rsidR="004B450F">
        <w:rPr>
          <w:lang w:val="en-GB" w:eastAsia="zh-CN"/>
        </w:rPr>
        <w:t>may</w:t>
      </w:r>
      <w:r w:rsidRPr="00A007C1">
        <w:rPr>
          <w:lang w:val="en-GB" w:eastAsia="zh-CN"/>
        </w:rPr>
        <w:t xml:space="preserve"> be </w:t>
      </w:r>
      <w:r w:rsidR="00337E01" w:rsidRPr="00A007C1">
        <w:rPr>
          <w:lang w:val="en-GB" w:eastAsia="zh-CN"/>
        </w:rPr>
        <w:t xml:space="preserve">opportunistically transmitted </w:t>
      </w:r>
      <w:r w:rsidR="00452BCA">
        <w:rPr>
          <w:lang w:val="en-GB" w:eastAsia="zh-CN"/>
        </w:rPr>
        <w:t>with</w:t>
      </w:r>
      <w:r w:rsidR="00337E01" w:rsidRPr="00A007C1">
        <w:rPr>
          <w:lang w:val="en-GB" w:eastAsia="zh-CN"/>
        </w:rPr>
        <w:t>in a configured periodical window</w:t>
      </w:r>
      <w:r w:rsidRPr="00A007C1">
        <w:rPr>
          <w:lang w:val="en-GB" w:eastAsia="zh-CN"/>
        </w:rPr>
        <w:t xml:space="preserve">. </w:t>
      </w:r>
      <w:r w:rsidR="00E9674B">
        <w:rPr>
          <w:lang w:val="en-GB" w:eastAsia="zh-CN"/>
        </w:rPr>
        <w:t>However, f</w:t>
      </w:r>
      <w:r w:rsidR="004B450F">
        <w:rPr>
          <w:lang w:val="en-GB" w:eastAsia="zh-CN"/>
        </w:rPr>
        <w:t xml:space="preserve">rom UE perspective, UE only needs to know the window of SSB </w:t>
      </w:r>
      <w:r w:rsidR="00740E39">
        <w:rPr>
          <w:lang w:val="en-GB" w:eastAsia="zh-CN"/>
        </w:rPr>
        <w:t>transmission</w:t>
      </w:r>
      <w:r w:rsidR="006D1909">
        <w:rPr>
          <w:lang w:val="en-GB" w:eastAsia="zh-CN"/>
        </w:rPr>
        <w:t xml:space="preserve"> to </w:t>
      </w:r>
      <w:r w:rsidR="004B450F">
        <w:rPr>
          <w:lang w:val="en-GB" w:eastAsia="zh-CN"/>
        </w:rPr>
        <w:t>find the preferred SSB</w:t>
      </w:r>
      <w:r w:rsidR="006D1909">
        <w:rPr>
          <w:lang w:val="en-GB" w:eastAsia="zh-CN"/>
        </w:rPr>
        <w:t>,</w:t>
      </w:r>
      <w:r w:rsidR="004B450F">
        <w:rPr>
          <w:lang w:val="en-GB" w:eastAsia="zh-CN"/>
        </w:rPr>
        <w:t xml:space="preserve"> and </w:t>
      </w:r>
      <w:r w:rsidR="006D1909">
        <w:rPr>
          <w:lang w:val="en-GB" w:eastAsia="zh-CN"/>
        </w:rPr>
        <w:t xml:space="preserve">then </w:t>
      </w:r>
      <w:r w:rsidR="004B450F">
        <w:rPr>
          <w:lang w:val="en-GB" w:eastAsia="zh-CN"/>
        </w:rPr>
        <w:t>monitor the RMSI PDCCH associated to the SSB.</w:t>
      </w:r>
    </w:p>
    <w:p w14:paraId="2B4FE2BC" w14:textId="2A5DDBB9" w:rsidR="00B64E8B" w:rsidRDefault="00C11038" w:rsidP="00DB4261">
      <w:pPr>
        <w:rPr>
          <w:lang w:val="en-GB" w:eastAsia="zh-CN"/>
        </w:rPr>
      </w:pPr>
      <w:r>
        <w:rPr>
          <w:lang w:val="en-GB" w:eastAsia="zh-CN"/>
        </w:rPr>
        <w:t xml:space="preserve">On the other hand, similar to LTE LAA, </w:t>
      </w:r>
      <w:r w:rsidR="002310CC">
        <w:rPr>
          <w:lang w:val="en-GB" w:eastAsia="zh-CN"/>
        </w:rPr>
        <w:t>duration</w:t>
      </w:r>
      <w:r>
        <w:rPr>
          <w:lang w:val="en-GB" w:eastAsia="zh-CN"/>
        </w:rPr>
        <w:t xml:space="preserve"> of DRS</w:t>
      </w:r>
      <w:r w:rsidR="002310CC">
        <w:rPr>
          <w:lang w:val="en-GB" w:eastAsia="zh-CN"/>
        </w:rPr>
        <w:t xml:space="preserve"> transmission window</w:t>
      </w:r>
      <w:r>
        <w:rPr>
          <w:lang w:val="en-GB" w:eastAsia="zh-CN"/>
        </w:rPr>
        <w:t xml:space="preserve"> can be defined as </w:t>
      </w:r>
      <w:r w:rsidR="00D464A6" w:rsidRPr="00A007C1">
        <w:rPr>
          <w:lang w:val="en-GB" w:eastAsia="zh-CN"/>
        </w:rPr>
        <w:t>5ms.</w:t>
      </w:r>
    </w:p>
    <w:p w14:paraId="1286E97A" w14:textId="7E45B6F2" w:rsidR="00C11038" w:rsidRPr="00DB4261" w:rsidRDefault="00C11038" w:rsidP="00DB4261">
      <w:pPr>
        <w:rPr>
          <w:lang w:val="en-GB" w:eastAsia="zh-CN"/>
        </w:rPr>
      </w:pPr>
      <w:r>
        <w:rPr>
          <w:lang w:val="en-GB" w:eastAsia="zh-CN"/>
        </w:rPr>
        <w:t xml:space="preserve">The following figure shows our preferred </w:t>
      </w:r>
      <w:r>
        <w:t xml:space="preserve">maximum duration and </w:t>
      </w:r>
      <w:r w:rsidR="002310CC">
        <w:rPr>
          <w:lang w:val="en-GB" w:eastAsia="zh-CN"/>
        </w:rPr>
        <w:t>duration of DRS transmission window</w:t>
      </w:r>
      <w:r>
        <w:t xml:space="preserve"> in NR-U SA.</w:t>
      </w:r>
    </w:p>
    <w:p w14:paraId="015A1890" w14:textId="0AA7E2D5" w:rsidR="00B64E8B" w:rsidRDefault="002310CC" w:rsidP="00B64E8B">
      <w:pPr>
        <w:jc w:val="center"/>
      </w:pPr>
      <w:r>
        <w:object w:dxaOrig="12175" w:dyaOrig="4111" w14:anchorId="0E27B83F">
          <v:shape id="_x0000_i1026" type="#_x0000_t75" style="width:438.9pt;height:150.9pt" o:ole="">
            <v:imagedata r:id="rId10" o:title=""/>
          </v:shape>
          <o:OLEObject Type="Embed" ProgID="Visio.Drawing.11" ShapeID="_x0000_i1026" DrawAspect="Content" ObjectID="_1602697303" r:id="rId11"/>
        </w:object>
      </w:r>
    </w:p>
    <w:p w14:paraId="71B9ADCC" w14:textId="1D298F36" w:rsidR="00B64E8B" w:rsidRDefault="00B64E8B" w:rsidP="00B64E8B">
      <w:pPr>
        <w:jc w:val="center"/>
      </w:pPr>
      <w:r>
        <w:t xml:space="preserve">Figure </w:t>
      </w:r>
      <w:r w:rsidR="00BF32E2">
        <w:t>2</w:t>
      </w:r>
      <w:r>
        <w:t xml:space="preserve">: The maximum duration and window length for </w:t>
      </w:r>
      <w:r w:rsidR="00DB4261">
        <w:t>DRS</w:t>
      </w:r>
    </w:p>
    <w:p w14:paraId="039AD2DF" w14:textId="247F5E35" w:rsidR="008C00FB" w:rsidRDefault="00D464A6" w:rsidP="004A48A4">
      <w:pPr>
        <w:rPr>
          <w:b/>
          <w:i/>
          <w:lang w:eastAsia="zh-CN"/>
        </w:rPr>
      </w:pPr>
      <w:r w:rsidRPr="00D464A6">
        <w:rPr>
          <w:b/>
          <w:i/>
          <w:lang w:eastAsia="zh-CN"/>
        </w:rPr>
        <w:t xml:space="preserve">Observation </w:t>
      </w:r>
      <w:r>
        <w:rPr>
          <w:b/>
          <w:i/>
          <w:lang w:eastAsia="zh-CN"/>
        </w:rPr>
        <w:t>4</w:t>
      </w:r>
      <w:r w:rsidR="00C4289C">
        <w:rPr>
          <w:b/>
          <w:i/>
          <w:lang w:eastAsia="zh-CN"/>
        </w:rPr>
        <w:t xml:space="preserve">: </w:t>
      </w:r>
      <w:r w:rsidR="004B450F">
        <w:rPr>
          <w:b/>
          <w:i/>
          <w:lang w:eastAsia="zh-CN"/>
        </w:rPr>
        <w:t xml:space="preserve">In NR-U SA, </w:t>
      </w:r>
      <w:r w:rsidR="002310CC">
        <w:rPr>
          <w:b/>
          <w:i/>
          <w:lang w:eastAsia="zh-CN"/>
        </w:rPr>
        <w:t>duration</w:t>
      </w:r>
      <w:r w:rsidR="004B450F">
        <w:rPr>
          <w:b/>
          <w:i/>
          <w:lang w:eastAsia="zh-CN"/>
        </w:rPr>
        <w:t xml:space="preserve"> of D</w:t>
      </w:r>
      <w:r w:rsidR="004B450F" w:rsidRPr="00654396">
        <w:rPr>
          <w:b/>
          <w:i/>
          <w:lang w:eastAsia="zh-CN"/>
        </w:rPr>
        <w:t>RS</w:t>
      </w:r>
      <w:r w:rsidR="002310CC">
        <w:rPr>
          <w:b/>
          <w:i/>
          <w:lang w:eastAsia="zh-CN"/>
        </w:rPr>
        <w:t xml:space="preserve"> transmission window</w:t>
      </w:r>
      <w:r w:rsidR="004B450F" w:rsidRPr="00654396">
        <w:rPr>
          <w:b/>
          <w:i/>
          <w:lang w:eastAsia="zh-CN"/>
        </w:rPr>
        <w:t xml:space="preserve"> </w:t>
      </w:r>
      <w:r w:rsidR="004B450F">
        <w:rPr>
          <w:b/>
          <w:i/>
          <w:lang w:eastAsia="zh-CN"/>
        </w:rPr>
        <w:t xml:space="preserve">can be implicitly defined </w:t>
      </w:r>
      <w:r w:rsidR="006D1909">
        <w:rPr>
          <w:b/>
          <w:i/>
          <w:lang w:eastAsia="zh-CN"/>
        </w:rPr>
        <w:t>as</w:t>
      </w:r>
      <w:r w:rsidR="004B450F">
        <w:rPr>
          <w:b/>
          <w:i/>
          <w:lang w:eastAsia="zh-CN"/>
        </w:rPr>
        <w:t xml:space="preserve"> </w:t>
      </w:r>
      <w:r w:rsidR="00360F06">
        <w:rPr>
          <w:b/>
          <w:i/>
          <w:lang w:eastAsia="zh-CN"/>
        </w:rPr>
        <w:t xml:space="preserve">time span of RMSI PDCCH/PDSCH and SSB with the </w:t>
      </w:r>
      <w:r w:rsidR="00360F06" w:rsidRPr="00BA7303">
        <w:rPr>
          <w:b/>
          <w:i/>
          <w:lang w:eastAsia="zh-CN"/>
        </w:rPr>
        <w:t>maximum number of candidate SSB positions</w:t>
      </w:r>
      <w:r w:rsidR="004B450F">
        <w:rPr>
          <w:b/>
          <w:i/>
          <w:lang w:eastAsia="zh-CN"/>
        </w:rPr>
        <w:t xml:space="preserve">, </w:t>
      </w:r>
      <w:r w:rsidR="006D1909">
        <w:rPr>
          <w:b/>
          <w:i/>
          <w:lang w:eastAsia="zh-CN"/>
        </w:rPr>
        <w:t>which could</w:t>
      </w:r>
      <w:r w:rsidR="004B450F">
        <w:rPr>
          <w:b/>
          <w:i/>
          <w:lang w:eastAsia="zh-CN"/>
        </w:rPr>
        <w:t xml:space="preserve"> be </w:t>
      </w:r>
      <w:r w:rsidR="008C00FB" w:rsidRPr="00A007C1">
        <w:rPr>
          <w:b/>
          <w:i/>
          <w:lang w:eastAsia="zh-CN"/>
        </w:rPr>
        <w:t>5ms.</w:t>
      </w:r>
    </w:p>
    <w:p w14:paraId="33F43E21" w14:textId="77777777" w:rsidR="007C5FD5" w:rsidRDefault="007C5FD5" w:rsidP="004A48A4">
      <w:pPr>
        <w:rPr>
          <w:lang w:eastAsia="zh-CN"/>
        </w:rPr>
      </w:pPr>
    </w:p>
    <w:p w14:paraId="425A04FF" w14:textId="127E8AC6" w:rsidR="00D464A6" w:rsidRDefault="00D464A6" w:rsidP="004A48A4">
      <w:pPr>
        <w:rPr>
          <w:lang w:eastAsia="zh-CN"/>
        </w:rPr>
      </w:pPr>
      <w:r>
        <w:rPr>
          <w:rFonts w:hint="eastAsia"/>
          <w:lang w:eastAsia="zh-CN"/>
        </w:rPr>
        <w:t>From above observations, we have the following proposal.</w:t>
      </w:r>
    </w:p>
    <w:p w14:paraId="2B19617B" w14:textId="77777777" w:rsidR="00D464A6" w:rsidRDefault="00D464A6" w:rsidP="00D464A6">
      <w:pPr>
        <w:rPr>
          <w:b/>
          <w:i/>
          <w:lang w:eastAsia="zh-CN"/>
        </w:rPr>
      </w:pPr>
      <w:r w:rsidRPr="00B35A49">
        <w:rPr>
          <w:b/>
          <w:i/>
          <w:lang w:eastAsia="zh-CN"/>
        </w:rPr>
        <w:t xml:space="preserve">Proposal </w:t>
      </w:r>
      <w:r>
        <w:rPr>
          <w:b/>
          <w:i/>
          <w:lang w:eastAsia="zh-CN"/>
        </w:rPr>
        <w:t>2</w:t>
      </w:r>
      <w:r w:rsidRPr="00B35A49">
        <w:rPr>
          <w:b/>
          <w:i/>
          <w:lang w:eastAsia="zh-CN"/>
        </w:rPr>
        <w:t xml:space="preserve">: </w:t>
      </w:r>
      <w:r>
        <w:rPr>
          <w:b/>
          <w:i/>
          <w:lang w:eastAsia="zh-CN"/>
        </w:rPr>
        <w:t>In NR-U SA, properties of DRS can be defined as follows:</w:t>
      </w:r>
    </w:p>
    <w:p w14:paraId="49575501" w14:textId="77777777" w:rsidR="00D464A6" w:rsidRDefault="00D464A6" w:rsidP="00D464A6">
      <w:pPr>
        <w:pStyle w:val="af0"/>
        <w:numPr>
          <w:ilvl w:val="0"/>
          <w:numId w:val="35"/>
        </w:numPr>
        <w:ind w:firstLineChars="0"/>
        <w:rPr>
          <w:b/>
          <w:i/>
          <w:lang w:eastAsia="zh-CN"/>
        </w:rPr>
      </w:pPr>
      <w:r>
        <w:rPr>
          <w:b/>
          <w:i/>
          <w:lang w:eastAsia="zh-CN"/>
        </w:rPr>
        <w:t>G</w:t>
      </w:r>
      <w:r w:rsidRPr="00D464A6">
        <w:rPr>
          <w:b/>
          <w:i/>
          <w:lang w:eastAsia="zh-CN"/>
        </w:rPr>
        <w:t>aps within DRS could be up to gNB implementation, if gaps between SSBs are well defined.</w:t>
      </w:r>
    </w:p>
    <w:p w14:paraId="5A8C2908" w14:textId="1ED4CE7B" w:rsidR="00D464A6" w:rsidRDefault="00D464A6" w:rsidP="00D464A6">
      <w:pPr>
        <w:pStyle w:val="af0"/>
        <w:numPr>
          <w:ilvl w:val="0"/>
          <w:numId w:val="35"/>
        </w:numPr>
        <w:ind w:firstLineChars="0"/>
        <w:rPr>
          <w:b/>
          <w:i/>
          <w:lang w:eastAsia="zh-CN"/>
        </w:rPr>
      </w:pPr>
      <w:r>
        <w:rPr>
          <w:b/>
          <w:i/>
          <w:lang w:eastAsia="zh-CN"/>
        </w:rPr>
        <w:t xml:space="preserve">Bandwidth </w:t>
      </w:r>
      <w:r w:rsidR="00C11038">
        <w:rPr>
          <w:b/>
          <w:i/>
          <w:lang w:eastAsia="zh-CN"/>
        </w:rPr>
        <w:t xml:space="preserve">of DRS </w:t>
      </w:r>
      <w:r>
        <w:rPr>
          <w:b/>
          <w:i/>
          <w:lang w:eastAsia="zh-CN"/>
        </w:rPr>
        <w:t>is not necessarily defined</w:t>
      </w:r>
      <w:r w:rsidRPr="00D464A6">
        <w:rPr>
          <w:b/>
          <w:i/>
          <w:lang w:eastAsia="zh-CN"/>
        </w:rPr>
        <w:t>.</w:t>
      </w:r>
    </w:p>
    <w:p w14:paraId="2FAE3DA4" w14:textId="2617244A" w:rsidR="00D464A6" w:rsidRDefault="00360F06" w:rsidP="00C70234">
      <w:pPr>
        <w:pStyle w:val="af0"/>
        <w:numPr>
          <w:ilvl w:val="0"/>
          <w:numId w:val="35"/>
        </w:numPr>
        <w:ind w:firstLineChars="0"/>
        <w:rPr>
          <w:b/>
          <w:i/>
          <w:lang w:eastAsia="zh-CN"/>
        </w:rPr>
      </w:pPr>
      <w:r>
        <w:rPr>
          <w:b/>
          <w:i/>
          <w:lang w:eastAsia="zh-CN"/>
        </w:rPr>
        <w:t>The maximum duration of D</w:t>
      </w:r>
      <w:r w:rsidRPr="00654396">
        <w:rPr>
          <w:b/>
          <w:i/>
          <w:lang w:eastAsia="zh-CN"/>
        </w:rPr>
        <w:t>RS</w:t>
      </w:r>
      <w:r>
        <w:rPr>
          <w:b/>
          <w:i/>
          <w:lang w:eastAsia="zh-CN"/>
        </w:rPr>
        <w:t xml:space="preserve"> transmission</w:t>
      </w:r>
      <w:r w:rsidRPr="00654396">
        <w:rPr>
          <w:b/>
          <w:i/>
          <w:lang w:eastAsia="zh-CN"/>
        </w:rPr>
        <w:t xml:space="preserve"> </w:t>
      </w:r>
      <w:r>
        <w:rPr>
          <w:b/>
          <w:i/>
          <w:lang w:eastAsia="zh-CN"/>
        </w:rPr>
        <w:t xml:space="preserve">can be implicitly defined as time span of RMSI PDCCH/PDSCH and SSBs with the </w:t>
      </w:r>
      <w:r w:rsidRPr="00BA7303">
        <w:rPr>
          <w:b/>
          <w:i/>
          <w:lang w:eastAsia="zh-CN"/>
        </w:rPr>
        <w:t xml:space="preserve">maximum number of </w:t>
      </w:r>
      <w:r>
        <w:rPr>
          <w:b/>
          <w:i/>
          <w:lang w:eastAsia="zh-CN"/>
        </w:rPr>
        <w:t>transmitted</w:t>
      </w:r>
      <w:r w:rsidRPr="00BA7303">
        <w:rPr>
          <w:b/>
          <w:i/>
          <w:lang w:eastAsia="zh-CN"/>
        </w:rPr>
        <w:t xml:space="preserve"> SSB</w:t>
      </w:r>
      <w:r>
        <w:rPr>
          <w:b/>
          <w:i/>
          <w:lang w:eastAsia="zh-CN"/>
        </w:rPr>
        <w:t>s, which could be 1ms</w:t>
      </w:r>
      <w:r w:rsidR="00D464A6" w:rsidRPr="00D464A6">
        <w:rPr>
          <w:b/>
          <w:i/>
          <w:lang w:eastAsia="zh-CN"/>
        </w:rPr>
        <w:t>.</w:t>
      </w:r>
    </w:p>
    <w:p w14:paraId="23E27973" w14:textId="614F7DC7" w:rsidR="00D464A6" w:rsidRPr="00D464A6" w:rsidRDefault="00360F06" w:rsidP="00C70234">
      <w:pPr>
        <w:pStyle w:val="af0"/>
        <w:numPr>
          <w:ilvl w:val="0"/>
          <w:numId w:val="35"/>
        </w:numPr>
        <w:ind w:firstLineChars="0"/>
        <w:rPr>
          <w:b/>
          <w:i/>
          <w:lang w:eastAsia="zh-CN"/>
        </w:rPr>
      </w:pPr>
      <w:r>
        <w:rPr>
          <w:b/>
          <w:i/>
          <w:lang w:eastAsia="zh-CN"/>
        </w:rPr>
        <w:lastRenderedPageBreak/>
        <w:t>Duration of D</w:t>
      </w:r>
      <w:r w:rsidRPr="00654396">
        <w:rPr>
          <w:b/>
          <w:i/>
          <w:lang w:eastAsia="zh-CN"/>
        </w:rPr>
        <w:t>RS</w:t>
      </w:r>
      <w:r>
        <w:rPr>
          <w:b/>
          <w:i/>
          <w:lang w:eastAsia="zh-CN"/>
        </w:rPr>
        <w:t xml:space="preserve"> transmission window</w:t>
      </w:r>
      <w:r w:rsidRPr="00654396">
        <w:rPr>
          <w:b/>
          <w:i/>
          <w:lang w:eastAsia="zh-CN"/>
        </w:rPr>
        <w:t xml:space="preserve"> </w:t>
      </w:r>
      <w:r>
        <w:rPr>
          <w:b/>
          <w:i/>
          <w:lang w:eastAsia="zh-CN"/>
        </w:rPr>
        <w:t xml:space="preserve">can be implicitly defined as time span of RMSI PDCCH/PDSCH and SSB with the </w:t>
      </w:r>
      <w:r w:rsidRPr="00BA7303">
        <w:rPr>
          <w:b/>
          <w:i/>
          <w:lang w:eastAsia="zh-CN"/>
        </w:rPr>
        <w:t>maximum number of candidate SSB positions</w:t>
      </w:r>
      <w:r>
        <w:rPr>
          <w:b/>
          <w:i/>
          <w:lang w:eastAsia="zh-CN"/>
        </w:rPr>
        <w:t xml:space="preserve">, which could be </w:t>
      </w:r>
      <w:r w:rsidRPr="00A007C1">
        <w:rPr>
          <w:b/>
          <w:i/>
          <w:lang w:eastAsia="zh-CN"/>
        </w:rPr>
        <w:t>5ms</w:t>
      </w:r>
      <w:r w:rsidR="00D464A6" w:rsidRPr="00D464A6">
        <w:rPr>
          <w:b/>
          <w:i/>
          <w:lang w:eastAsia="zh-CN"/>
        </w:rPr>
        <w:t>.</w:t>
      </w:r>
    </w:p>
    <w:p w14:paraId="6F23C81D" w14:textId="77777777" w:rsidR="00D464A6" w:rsidRPr="00D464A6" w:rsidRDefault="00D464A6" w:rsidP="004A48A4">
      <w:pPr>
        <w:rPr>
          <w:lang w:eastAsia="zh-CN"/>
        </w:rPr>
      </w:pPr>
    </w:p>
    <w:p w14:paraId="388370AC" w14:textId="315EB30E" w:rsidR="00FF70E5" w:rsidRDefault="00FF70E5" w:rsidP="00FF70E5">
      <w:pPr>
        <w:pStyle w:val="2"/>
        <w:rPr>
          <w:lang w:eastAsia="zh-CN"/>
        </w:rPr>
      </w:pPr>
      <w:r>
        <w:rPr>
          <w:lang w:eastAsia="zh-CN"/>
        </w:rPr>
        <w:t>SSB</w:t>
      </w:r>
      <w:r w:rsidR="00502963">
        <w:rPr>
          <w:lang w:eastAsia="zh-CN"/>
        </w:rPr>
        <w:t xml:space="preserve"> within DRS</w:t>
      </w:r>
    </w:p>
    <w:p w14:paraId="4B07DD4B" w14:textId="57194AF3" w:rsidR="00FF70E5" w:rsidRDefault="00FF70E5" w:rsidP="00B133F9">
      <w:pPr>
        <w:rPr>
          <w:lang w:eastAsia="zh-CN"/>
        </w:rPr>
      </w:pPr>
    </w:p>
    <w:p w14:paraId="054ED019" w14:textId="0B97C76E" w:rsidR="00D86B25" w:rsidRPr="00B35A49" w:rsidRDefault="00D86B25" w:rsidP="00D86B25">
      <w:pPr>
        <w:pStyle w:val="30"/>
        <w:rPr>
          <w:lang w:eastAsia="zh-CN"/>
        </w:rPr>
      </w:pPr>
      <w:r>
        <w:rPr>
          <w:lang w:eastAsia="zh-CN"/>
        </w:rPr>
        <w:t>SSB composition</w:t>
      </w:r>
    </w:p>
    <w:p w14:paraId="34928B7B" w14:textId="0921D171" w:rsidR="007C128C" w:rsidRDefault="00D86B25" w:rsidP="00B133F9">
      <w:pPr>
        <w:rPr>
          <w:lang w:val="en-GB" w:eastAsia="zh-CN"/>
        </w:rPr>
      </w:pPr>
      <w:r>
        <w:rPr>
          <w:lang w:val="en-GB" w:eastAsia="zh-CN"/>
        </w:rPr>
        <w:t>I</w:t>
      </w:r>
      <w:r>
        <w:rPr>
          <w:rFonts w:hint="eastAsia"/>
          <w:lang w:val="en-GB" w:eastAsia="zh-CN"/>
        </w:rPr>
        <w:t xml:space="preserve">n </w:t>
      </w:r>
      <w:r w:rsidR="00844FEC">
        <w:rPr>
          <w:lang w:val="en-GB" w:eastAsia="zh-CN"/>
        </w:rPr>
        <w:t xml:space="preserve">R15 NR, SSB is composed by PSS/SSS/PBCH with 4 </w:t>
      </w:r>
      <w:r w:rsidR="00D464A6">
        <w:rPr>
          <w:lang w:val="en-GB" w:eastAsia="zh-CN"/>
        </w:rPr>
        <w:t xml:space="preserve">contiguous </w:t>
      </w:r>
      <w:r w:rsidR="00844FEC">
        <w:rPr>
          <w:lang w:val="en-GB" w:eastAsia="zh-CN"/>
        </w:rPr>
        <w:t xml:space="preserve">OFDM symbols and 20 </w:t>
      </w:r>
      <w:r w:rsidR="00D464A6">
        <w:rPr>
          <w:lang w:val="en-GB" w:eastAsia="zh-CN"/>
        </w:rPr>
        <w:t xml:space="preserve">contiguous </w:t>
      </w:r>
      <w:r w:rsidR="00844FEC">
        <w:rPr>
          <w:lang w:val="en-GB" w:eastAsia="zh-CN"/>
        </w:rPr>
        <w:t xml:space="preserve">PRBs. </w:t>
      </w:r>
    </w:p>
    <w:p w14:paraId="1F168680" w14:textId="643D353A" w:rsidR="00CA73E2" w:rsidRDefault="002E13F0" w:rsidP="002E13F0">
      <w:pPr>
        <w:jc w:val="center"/>
      </w:pPr>
      <w:r>
        <w:object w:dxaOrig="1959" w:dyaOrig="1705" w14:anchorId="098589BF">
          <v:shape id="_x0000_i1027" type="#_x0000_t75" style="width:98.5pt;height:85.25pt" o:ole="">
            <v:imagedata r:id="rId12" o:title=""/>
          </v:shape>
          <o:OLEObject Type="Embed" ProgID="Visio.Drawing.11" ShapeID="_x0000_i1027" DrawAspect="Content" ObjectID="_1602697304" r:id="rId13"/>
        </w:object>
      </w:r>
      <w:r w:rsidR="00CF5341">
        <w:br w:type="textWrapping" w:clear="all"/>
      </w:r>
    </w:p>
    <w:p w14:paraId="3E32AD59" w14:textId="51893BA0" w:rsidR="00CA73E2" w:rsidRPr="00805239" w:rsidRDefault="00CA73E2" w:rsidP="00CA73E2">
      <w:pPr>
        <w:jc w:val="center"/>
      </w:pPr>
      <w:r>
        <w:t xml:space="preserve">Figure </w:t>
      </w:r>
      <w:r w:rsidR="00BF32E2">
        <w:t>3</w:t>
      </w:r>
      <w:r>
        <w:t xml:space="preserve">: </w:t>
      </w:r>
      <w:r w:rsidR="00952849">
        <w:t>SSB composition in R15 NR</w:t>
      </w:r>
    </w:p>
    <w:p w14:paraId="46A88A2F" w14:textId="77777777" w:rsidR="00655511" w:rsidRDefault="007C128C" w:rsidP="00B133F9">
      <w:pPr>
        <w:rPr>
          <w:lang w:val="en-GB" w:eastAsia="zh-CN"/>
        </w:rPr>
      </w:pPr>
      <w:r>
        <w:rPr>
          <w:lang w:val="en-GB" w:eastAsia="zh-CN"/>
        </w:rPr>
        <w:t>In NR-U SA, s</w:t>
      </w:r>
      <w:r w:rsidR="00844FEC">
        <w:rPr>
          <w:lang w:val="en-GB" w:eastAsia="zh-CN"/>
        </w:rPr>
        <w:t xml:space="preserve">ince OCB requirement of DRS is satisfied due to multiplexing of SSB and </w:t>
      </w:r>
      <w:r>
        <w:rPr>
          <w:lang w:val="en-GB" w:eastAsia="zh-CN"/>
        </w:rPr>
        <w:t>RMSI PDCCH/PDSCH</w:t>
      </w:r>
      <w:r w:rsidR="00844FEC">
        <w:rPr>
          <w:lang w:val="en-GB" w:eastAsia="zh-CN"/>
        </w:rPr>
        <w:t xml:space="preserve">, resource of SSB may not </w:t>
      </w:r>
      <w:r w:rsidR="00F857AF">
        <w:rPr>
          <w:lang w:val="en-GB" w:eastAsia="zh-CN"/>
        </w:rPr>
        <w:t xml:space="preserve">be </w:t>
      </w:r>
      <w:r w:rsidR="00844FEC">
        <w:rPr>
          <w:lang w:val="en-GB" w:eastAsia="zh-CN"/>
        </w:rPr>
        <w:t xml:space="preserve">necessarily modified. </w:t>
      </w:r>
    </w:p>
    <w:p w14:paraId="7E62A20A" w14:textId="77777777" w:rsidR="002647FA" w:rsidRPr="00D86B25" w:rsidRDefault="002647FA" w:rsidP="00B133F9">
      <w:pPr>
        <w:rPr>
          <w:lang w:val="en-GB" w:eastAsia="zh-CN"/>
        </w:rPr>
      </w:pPr>
    </w:p>
    <w:p w14:paraId="38899570" w14:textId="2E20E499" w:rsidR="00446DD3" w:rsidRPr="00B35A49" w:rsidRDefault="00844FEC" w:rsidP="00446DD3">
      <w:pPr>
        <w:pStyle w:val="30"/>
        <w:rPr>
          <w:lang w:eastAsia="zh-CN"/>
        </w:rPr>
      </w:pPr>
      <w:r>
        <w:rPr>
          <w:lang w:eastAsia="zh-CN"/>
        </w:rPr>
        <w:t>Time locations of SSBs</w:t>
      </w:r>
    </w:p>
    <w:p w14:paraId="7BF8FC52" w14:textId="2E6A5204" w:rsidR="00844FEC" w:rsidRDefault="00844FEC" w:rsidP="00446DD3">
      <w:pPr>
        <w:rPr>
          <w:lang w:eastAsia="zh-CN"/>
        </w:rPr>
      </w:pPr>
      <w:r>
        <w:rPr>
          <w:rFonts w:hint="eastAsia"/>
          <w:lang w:eastAsia="zh-CN"/>
        </w:rPr>
        <w:t>In R15 NR, time location</w:t>
      </w:r>
      <w:r w:rsidR="008B4301">
        <w:rPr>
          <w:lang w:eastAsia="zh-CN"/>
        </w:rPr>
        <w:t>s</w:t>
      </w:r>
      <w:r>
        <w:rPr>
          <w:rFonts w:hint="eastAsia"/>
          <w:lang w:eastAsia="zh-CN"/>
        </w:rPr>
        <w:t xml:space="preserve"> of SSB</w:t>
      </w:r>
      <w:r>
        <w:rPr>
          <w:lang w:eastAsia="zh-CN"/>
        </w:rPr>
        <w:t>s for 15/30kHz SCS are defined in 38.213 as follows.</w:t>
      </w:r>
    </w:p>
    <w:tbl>
      <w:tblPr>
        <w:tblStyle w:val="ad"/>
        <w:tblW w:w="0" w:type="auto"/>
        <w:tblLook w:val="04A0" w:firstRow="1" w:lastRow="0" w:firstColumn="1" w:lastColumn="0" w:noHBand="0" w:noVBand="1"/>
      </w:tblPr>
      <w:tblGrid>
        <w:gridCol w:w="9307"/>
      </w:tblGrid>
      <w:tr w:rsidR="00844FEC" w14:paraId="7815F2F3" w14:textId="77777777" w:rsidTr="00BA6737">
        <w:trPr>
          <w:trHeight w:val="2810"/>
        </w:trPr>
        <w:tc>
          <w:tcPr>
            <w:tcW w:w="9307" w:type="dxa"/>
          </w:tcPr>
          <w:p w14:paraId="138A4C4E" w14:textId="77777777" w:rsidR="00844FEC" w:rsidRPr="00B916EC" w:rsidRDefault="00844FEC" w:rsidP="00844FEC">
            <w:pPr>
              <w:pStyle w:val="B1"/>
              <w:ind w:firstLine="440"/>
              <w:rPr>
                <w:lang w:eastAsia="ja-JP"/>
              </w:rPr>
            </w:pPr>
            <w:r>
              <w:rPr>
                <w:lang w:eastAsia="ja-JP"/>
              </w:rPr>
              <w:t>-</w:t>
            </w:r>
            <w:r>
              <w:rPr>
                <w:lang w:eastAsia="ja-JP"/>
              </w:rPr>
              <w:tab/>
            </w:r>
            <w:r w:rsidRPr="00B916EC">
              <w:rPr>
                <w:lang w:eastAsia="ja-JP"/>
              </w:rPr>
              <w:t xml:space="preserve">Case A - 15 kHz subcarrier spacing: the first symbols of the candidate SS/PBCH blocks have indexes of </w:t>
            </w:r>
            <w:ins w:id="2" w:author="Aris Papasakellariou" w:date="2018-08-09T17:13:00Z">
              <w:r w:rsidRPr="00743210">
                <w:rPr>
                  <w:iCs/>
                  <w:position w:val="-10"/>
                </w:rPr>
                <w:object w:dxaOrig="1040" w:dyaOrig="300" w14:anchorId="7D164531">
                  <v:shape id="_x0000_i1028" type="#_x0000_t75" style="width:51.85pt;height:15.55pt" o:ole="">
                    <v:imagedata r:id="rId14" o:title=""/>
                  </v:shape>
                  <o:OLEObject Type="Embed" ProgID="Equation.3" ShapeID="_x0000_i1028" DrawAspect="Content" ObjectID="_1602697305" r:id="rId15"/>
                </w:object>
              </w:r>
            </w:ins>
            <w:del w:id="3" w:author="Aris Papasakellariou" w:date="2018-08-09T17:13:00Z">
              <w:r w:rsidRPr="00B916EC" w:rsidDel="00743210">
                <w:delText>{2, 8} + 14*n</w:delText>
              </w:r>
            </w:del>
            <w:r w:rsidRPr="00B916EC">
              <w:t xml:space="preserve">. For carrier frequencies smaller than or equal to 3 GHz, </w:t>
            </w:r>
            <w:ins w:id="4" w:author="Aris Papasakellariou" w:date="2018-08-09T17:14:00Z">
              <w:r w:rsidRPr="00743210">
                <w:rPr>
                  <w:iCs/>
                  <w:position w:val="-10"/>
                </w:rPr>
                <w:object w:dxaOrig="639" w:dyaOrig="279" w14:anchorId="5A695ED0">
                  <v:shape id="_x0000_i1029" type="#_x0000_t75" style="width:31.7pt;height:13.25pt" o:ole="">
                    <v:imagedata r:id="rId16" o:title=""/>
                  </v:shape>
                  <o:OLEObject Type="Embed" ProgID="Equation.3" ShapeID="_x0000_i1029" DrawAspect="Content" ObjectID="_1602697306" r:id="rId17"/>
                </w:object>
              </w:r>
            </w:ins>
            <w:del w:id="5" w:author="Aris Papasakellariou" w:date="2018-08-09T17:14:00Z">
              <w:r w:rsidRPr="00B916EC" w:rsidDel="00743210">
                <w:delText>n=0, 1</w:delText>
              </w:r>
            </w:del>
            <w:r w:rsidRPr="00B916EC">
              <w:t xml:space="preserve">. For carrier frequencies larger than 3 GHz and smaller than or equal to 6 GHz, </w:t>
            </w:r>
            <w:ins w:id="6" w:author="Aris Papasakellariou" w:date="2018-08-09T17:15:00Z">
              <w:r w:rsidRPr="00743210">
                <w:rPr>
                  <w:iCs/>
                  <w:position w:val="-10"/>
                </w:rPr>
                <w:object w:dxaOrig="1020" w:dyaOrig="279" w14:anchorId="17672EB3">
                  <v:shape id="_x0000_i1030" type="#_x0000_t75" style="width:49.55pt;height:13.25pt" o:ole="">
                    <v:imagedata r:id="rId18" o:title=""/>
                  </v:shape>
                  <o:OLEObject Type="Embed" ProgID="Equation.3" ShapeID="_x0000_i1030" DrawAspect="Content" ObjectID="_1602697307" r:id="rId19"/>
                </w:object>
              </w:r>
            </w:ins>
            <w:del w:id="7" w:author="Aris Papasakellariou" w:date="2018-08-09T17:15:00Z">
              <w:r w:rsidRPr="00B916EC" w:rsidDel="00743210">
                <w:delText>n=0, 1, 2, 3</w:delText>
              </w:r>
            </w:del>
            <w:r w:rsidRPr="00B916EC">
              <w:rPr>
                <w:lang w:eastAsia="ja-JP"/>
              </w:rPr>
              <w:t>.</w:t>
            </w:r>
            <w:ins w:id="8" w:author="Aris Papasakellariou" w:date="2018-08-09T17:11:00Z">
              <w:r w:rsidRPr="00743210">
                <w:rPr>
                  <w:iCs/>
                </w:rPr>
                <w:t xml:space="preserve"> </w:t>
              </w:r>
            </w:ins>
          </w:p>
          <w:p w14:paraId="3B9E15D7" w14:textId="77777777" w:rsidR="00844FEC" w:rsidRPr="00B916EC" w:rsidRDefault="00844FEC" w:rsidP="00844FEC">
            <w:pPr>
              <w:pStyle w:val="B1"/>
              <w:ind w:firstLine="440"/>
              <w:rPr>
                <w:lang w:eastAsia="ja-JP"/>
              </w:rPr>
            </w:pPr>
            <w:r>
              <w:rPr>
                <w:lang w:eastAsia="ja-JP"/>
              </w:rPr>
              <w:t>-</w:t>
            </w:r>
            <w:r>
              <w:rPr>
                <w:lang w:eastAsia="ja-JP"/>
              </w:rPr>
              <w:tab/>
            </w:r>
            <w:r w:rsidRPr="00B916EC">
              <w:rPr>
                <w:lang w:eastAsia="ja-JP"/>
              </w:rPr>
              <w:t xml:space="preserve">Case B - 30 kHz subcarrier spacing: the first symbols of the candidate SS/PBCH blocks have indexes </w:t>
            </w:r>
            <w:ins w:id="9" w:author="Aris Papasakellariou" w:date="2018-08-09T17:17:00Z">
              <w:r w:rsidRPr="00743210">
                <w:rPr>
                  <w:iCs/>
                  <w:position w:val="-10"/>
                </w:rPr>
                <w:object w:dxaOrig="1620" w:dyaOrig="300" w14:anchorId="6C775A66">
                  <v:shape id="_x0000_i1031" type="#_x0000_t75" style="width:78.9pt;height:15.55pt" o:ole="">
                    <v:imagedata r:id="rId20" o:title=""/>
                  </v:shape>
                  <o:OLEObject Type="Embed" ProgID="Equation.3" ShapeID="_x0000_i1031" DrawAspect="Content" ObjectID="_1602697308" r:id="rId21"/>
                </w:object>
              </w:r>
            </w:ins>
            <w:del w:id="10" w:author="Aris Papasakellariou" w:date="2018-08-09T17:17:00Z">
              <w:r w:rsidRPr="00B916EC" w:rsidDel="00397BBF">
                <w:delText>{4, 8, 16, 20} + 28*n</w:delText>
              </w:r>
            </w:del>
            <w:r w:rsidRPr="00B916EC">
              <w:rPr>
                <w:lang w:eastAsia="ja-JP"/>
              </w:rPr>
              <w:t xml:space="preserve">. </w:t>
            </w:r>
            <w:r w:rsidRPr="00B916EC">
              <w:t xml:space="preserve">For carrier frequencies smaller than or equal to 3 GHz, </w:t>
            </w:r>
            <w:ins w:id="11" w:author="Aris Papasakellariou" w:date="2018-08-09T17:17:00Z">
              <w:r w:rsidRPr="00397BBF">
                <w:rPr>
                  <w:iCs/>
                  <w:position w:val="-6"/>
                </w:rPr>
                <w:object w:dxaOrig="480" w:dyaOrig="240" w14:anchorId="39D3DEEF">
                  <v:shape id="_x0000_i1032" type="#_x0000_t75" style="width:24.2pt;height:12.1pt" o:ole="">
                    <v:imagedata r:id="rId22" o:title=""/>
                  </v:shape>
                  <o:OLEObject Type="Embed" ProgID="Equation.3" ShapeID="_x0000_i1032" DrawAspect="Content" ObjectID="_1602697309" r:id="rId23"/>
                </w:object>
              </w:r>
            </w:ins>
            <w:del w:id="12" w:author="Aris Papasakellariou" w:date="2018-08-09T17:17:00Z">
              <w:r w:rsidRPr="00B916EC" w:rsidDel="00397BBF">
                <w:delText>n=0</w:delText>
              </w:r>
            </w:del>
            <w:r w:rsidRPr="00B916EC">
              <w:t xml:space="preserve">. For carrier frequencies larger than 3 GHz and smaller than or equal to 6 GHz, </w:t>
            </w:r>
            <w:ins w:id="13" w:author="Aris Papasakellariou" w:date="2018-08-09T17:15:00Z">
              <w:r w:rsidRPr="00743210">
                <w:rPr>
                  <w:iCs/>
                  <w:position w:val="-10"/>
                </w:rPr>
                <w:object w:dxaOrig="639" w:dyaOrig="279" w14:anchorId="101C559D">
                  <v:shape id="_x0000_i1033" type="#_x0000_t75" style="width:31.7pt;height:13.25pt" o:ole="">
                    <v:imagedata r:id="rId16" o:title=""/>
                  </v:shape>
                  <o:OLEObject Type="Embed" ProgID="Equation.3" ShapeID="_x0000_i1033" DrawAspect="Content" ObjectID="_1602697310" r:id="rId24"/>
                </w:object>
              </w:r>
            </w:ins>
            <w:del w:id="14" w:author="Aris Papasakellariou" w:date="2018-08-09T17:15:00Z">
              <w:r w:rsidRPr="00B916EC" w:rsidDel="00743210">
                <w:delText>n=0, 1</w:delText>
              </w:r>
            </w:del>
            <w:r w:rsidRPr="00B916EC">
              <w:t>.</w:t>
            </w:r>
            <w:ins w:id="15" w:author="Aris Papasakellariou" w:date="2018-08-09T17:16:00Z">
              <w:r w:rsidRPr="00397BBF">
                <w:rPr>
                  <w:iCs/>
                </w:rPr>
                <w:t xml:space="preserve"> </w:t>
              </w:r>
            </w:ins>
          </w:p>
          <w:p w14:paraId="514FA912" w14:textId="5BCC930A" w:rsidR="00844FEC" w:rsidRPr="00844FEC" w:rsidRDefault="00844FEC" w:rsidP="00844FEC">
            <w:pPr>
              <w:pStyle w:val="B1"/>
              <w:ind w:firstLine="440"/>
              <w:rPr>
                <w:lang w:eastAsia="ja-JP"/>
              </w:rPr>
            </w:pPr>
            <w:r>
              <w:rPr>
                <w:lang w:eastAsia="ja-JP"/>
              </w:rPr>
              <w:t>-</w:t>
            </w:r>
            <w:r>
              <w:rPr>
                <w:lang w:eastAsia="ja-JP"/>
              </w:rPr>
              <w:tab/>
            </w:r>
            <w:r w:rsidRPr="00B916EC">
              <w:rPr>
                <w:lang w:eastAsia="ja-JP"/>
              </w:rPr>
              <w:t xml:space="preserve">Case C - 30 kHz subcarrier spacing: the first symbols of the candidate SS/PBCH blocks have indexes </w:t>
            </w:r>
            <w:ins w:id="16" w:author="Aris Papasakellariou" w:date="2018-08-09T17:18:00Z">
              <w:r w:rsidRPr="00743210">
                <w:rPr>
                  <w:iCs/>
                  <w:position w:val="-10"/>
                </w:rPr>
                <w:object w:dxaOrig="1060" w:dyaOrig="300" w14:anchorId="2A0D12E5">
                  <v:shape id="_x0000_i1034" type="#_x0000_t75" style="width:52.4pt;height:15.55pt" o:ole="">
                    <v:imagedata r:id="rId25" o:title=""/>
                  </v:shape>
                  <o:OLEObject Type="Embed" ProgID="Equation.3" ShapeID="_x0000_i1034" DrawAspect="Content" ObjectID="_1602697311" r:id="rId26"/>
                </w:object>
              </w:r>
            </w:ins>
            <w:del w:id="17" w:author="Aris Papasakellariou" w:date="2018-08-09T17:18:00Z">
              <w:r w:rsidRPr="00B916EC" w:rsidDel="00663913">
                <w:delText>{2, 8} + 14*n</w:delText>
              </w:r>
            </w:del>
            <w:r w:rsidRPr="00B916EC">
              <w:rPr>
                <w:lang w:eastAsia="ja-JP"/>
              </w:rPr>
              <w:t xml:space="preserve">. </w:t>
            </w:r>
            <w:r w:rsidRPr="00B916EC">
              <w:t xml:space="preserve">For carrier frequencies smaller than or equal to 3 GHz, n=0, 1. For carrier frequencies larger than 3 GHz and smaller than or equal to 6 GHz, </w:t>
            </w:r>
            <w:ins w:id="18" w:author="Aris Papasakellariou" w:date="2018-08-09T17:16:00Z">
              <w:r w:rsidRPr="00743210">
                <w:rPr>
                  <w:iCs/>
                  <w:position w:val="-10"/>
                </w:rPr>
                <w:object w:dxaOrig="1020" w:dyaOrig="279" w14:anchorId="529AB122">
                  <v:shape id="_x0000_i1035" type="#_x0000_t75" style="width:49.55pt;height:13.25pt" o:ole="">
                    <v:imagedata r:id="rId18" o:title=""/>
                  </v:shape>
                  <o:OLEObject Type="Embed" ProgID="Equation.3" ShapeID="_x0000_i1035" DrawAspect="Content" ObjectID="_1602697312" r:id="rId27"/>
                </w:object>
              </w:r>
            </w:ins>
            <w:del w:id="19" w:author="Aris Papasakellariou" w:date="2018-08-09T17:16:00Z">
              <w:r w:rsidRPr="00B916EC" w:rsidDel="00743210">
                <w:delText>n=0, 1, 2, 3</w:delText>
              </w:r>
            </w:del>
            <w:r w:rsidRPr="00B916EC">
              <w:t>.</w:t>
            </w:r>
          </w:p>
        </w:tc>
      </w:tr>
    </w:tbl>
    <w:p w14:paraId="2C6384CC" w14:textId="77777777" w:rsidR="00BA6737" w:rsidRDefault="00BA6737" w:rsidP="00446DD3">
      <w:pPr>
        <w:rPr>
          <w:lang w:val="en-GB" w:eastAsia="zh-CN"/>
        </w:rPr>
      </w:pPr>
    </w:p>
    <w:p w14:paraId="429925A4" w14:textId="459CD350" w:rsidR="00F1709F" w:rsidRPr="00F857AF" w:rsidRDefault="00F857AF" w:rsidP="00446DD3">
      <w:pPr>
        <w:rPr>
          <w:lang w:val="en-GB" w:eastAsia="zh-CN"/>
        </w:rPr>
      </w:pPr>
      <w:r>
        <w:rPr>
          <w:lang w:eastAsia="zh-CN"/>
        </w:rPr>
        <w:t>I</w:t>
      </w:r>
      <w:r w:rsidR="008B4301">
        <w:rPr>
          <w:lang w:eastAsia="zh-CN"/>
        </w:rPr>
        <w:t>n our view</w:t>
      </w:r>
      <w:r w:rsidR="00EC01F5">
        <w:rPr>
          <w:lang w:eastAsia="zh-CN"/>
        </w:rPr>
        <w:t xml:space="preserve">, </w:t>
      </w:r>
      <w:r w:rsidR="00BA6737">
        <w:rPr>
          <w:lang w:eastAsia="zh-CN"/>
        </w:rPr>
        <w:t xml:space="preserve">to ensure coverage, </w:t>
      </w:r>
      <w:r w:rsidR="00EC01F5">
        <w:rPr>
          <w:lang w:eastAsia="zh-CN"/>
        </w:rPr>
        <w:t>up to 4 beams for 30kHz SCS and up to 8 beams for 60kHz SCS could be supported.</w:t>
      </w:r>
    </w:p>
    <w:p w14:paraId="2A3BDAE9" w14:textId="256CDD2A" w:rsidR="0007090A" w:rsidRDefault="008B4301" w:rsidP="004A48A4">
      <w:pPr>
        <w:rPr>
          <w:lang w:eastAsia="zh-CN"/>
        </w:rPr>
      </w:pPr>
      <w:r>
        <w:rPr>
          <w:lang w:eastAsia="zh-CN"/>
        </w:rPr>
        <w:t xml:space="preserve">On details of time locations of SSBs, Case C defined in R15 NR can be chosen for 30kHz SCS in NR-U SA, since Case C is mainly applied for URLLC. To align DL symbols, Case B defined in R15 NR can be used for 60kHz SCS in NR-U SA. </w:t>
      </w:r>
    </w:p>
    <w:bookmarkStart w:id="20" w:name="_MON_1599675184"/>
    <w:bookmarkEnd w:id="20"/>
    <w:p w14:paraId="1167AA51" w14:textId="210B207B" w:rsidR="008B4301" w:rsidRDefault="004D123E" w:rsidP="008B4301">
      <w:pPr>
        <w:jc w:val="center"/>
      </w:pPr>
      <w:r>
        <w:object w:dxaOrig="5065" w:dyaOrig="5990" w14:anchorId="725FEF46">
          <v:shape id="_x0000_i1036" type="#_x0000_t75" style="width:252.85pt;height:269pt" o:ole="">
            <v:imagedata r:id="rId28" o:title=""/>
          </v:shape>
          <o:OLEObject Type="Embed" ProgID="Excel.Sheet.12" ShapeID="_x0000_i1036" DrawAspect="Content" ObjectID="_1602697313" r:id="rId29"/>
        </w:object>
      </w:r>
    </w:p>
    <w:p w14:paraId="2DA761B0" w14:textId="4A1E84CC" w:rsidR="008B4301" w:rsidRPr="00805239" w:rsidRDefault="008B4301" w:rsidP="00805239">
      <w:pPr>
        <w:jc w:val="center"/>
      </w:pPr>
      <w:r>
        <w:t xml:space="preserve">Figure </w:t>
      </w:r>
      <w:r w:rsidR="00BF32E2">
        <w:t>4</w:t>
      </w:r>
      <w:r>
        <w:t xml:space="preserve">: </w:t>
      </w:r>
      <w:r w:rsidR="00805239">
        <w:t>Example of time locations of SSBs</w:t>
      </w:r>
    </w:p>
    <w:p w14:paraId="13A14A2D" w14:textId="783D71AB" w:rsidR="008B4301" w:rsidRDefault="00BA6737" w:rsidP="004A48A4">
      <w:pPr>
        <w:rPr>
          <w:lang w:eastAsia="zh-CN"/>
        </w:rPr>
      </w:pPr>
      <w:r>
        <w:rPr>
          <w:lang w:eastAsia="zh-CN"/>
        </w:rPr>
        <w:t>We have the following proposal.</w:t>
      </w:r>
    </w:p>
    <w:p w14:paraId="1F637AB4" w14:textId="77777777" w:rsidR="00BA6737" w:rsidRDefault="00BA6737" w:rsidP="00BA6737">
      <w:pPr>
        <w:rPr>
          <w:b/>
          <w:i/>
          <w:lang w:eastAsia="zh-CN"/>
        </w:rPr>
      </w:pPr>
      <w:r w:rsidRPr="00B35A49">
        <w:rPr>
          <w:b/>
          <w:i/>
          <w:lang w:eastAsia="zh-CN"/>
        </w:rPr>
        <w:t xml:space="preserve">Proposal </w:t>
      </w:r>
      <w:r>
        <w:rPr>
          <w:b/>
          <w:i/>
          <w:lang w:eastAsia="zh-CN"/>
        </w:rPr>
        <w:t>3</w:t>
      </w:r>
      <w:r w:rsidRPr="00B35A49">
        <w:rPr>
          <w:b/>
          <w:i/>
          <w:lang w:eastAsia="zh-CN"/>
        </w:rPr>
        <w:t xml:space="preserve">: Study </w:t>
      </w:r>
      <w:r>
        <w:rPr>
          <w:b/>
          <w:i/>
          <w:lang w:eastAsia="zh-CN"/>
        </w:rPr>
        <w:t>to suppor</w:t>
      </w:r>
      <w:r w:rsidRPr="00EC01F5">
        <w:rPr>
          <w:b/>
          <w:i/>
          <w:lang w:eastAsia="zh-CN"/>
        </w:rPr>
        <w:t>t up to 4 beams for 30kHz SCS and up to 8 beams for 60kHz SCS</w:t>
      </w:r>
      <w:r w:rsidRPr="00B35A49">
        <w:rPr>
          <w:b/>
          <w:i/>
          <w:lang w:eastAsia="zh-CN"/>
        </w:rPr>
        <w:t xml:space="preserve"> </w:t>
      </w:r>
      <w:r>
        <w:rPr>
          <w:b/>
          <w:i/>
          <w:lang w:eastAsia="zh-CN"/>
        </w:rPr>
        <w:t xml:space="preserve">for SSB </w:t>
      </w:r>
      <w:r w:rsidRPr="00B35A49">
        <w:rPr>
          <w:b/>
          <w:i/>
          <w:lang w:eastAsia="zh-CN"/>
        </w:rPr>
        <w:t xml:space="preserve">in </w:t>
      </w:r>
      <w:r>
        <w:rPr>
          <w:b/>
          <w:i/>
          <w:lang w:eastAsia="zh-CN"/>
        </w:rPr>
        <w:t>NR-U SA</w:t>
      </w:r>
      <w:r w:rsidRPr="00B35A49">
        <w:rPr>
          <w:b/>
          <w:i/>
          <w:lang w:eastAsia="zh-CN"/>
        </w:rPr>
        <w:t>.</w:t>
      </w:r>
    </w:p>
    <w:p w14:paraId="374CFBC5" w14:textId="77777777" w:rsidR="00BA6737" w:rsidRPr="00BA6737" w:rsidRDefault="00BA6737" w:rsidP="004A48A4">
      <w:pPr>
        <w:rPr>
          <w:lang w:eastAsia="zh-CN"/>
        </w:rPr>
      </w:pPr>
    </w:p>
    <w:p w14:paraId="69313BE7" w14:textId="7034B708" w:rsidR="00B70152" w:rsidRPr="00B35A49" w:rsidRDefault="00502963" w:rsidP="00502963">
      <w:pPr>
        <w:pStyle w:val="2"/>
        <w:rPr>
          <w:lang w:eastAsia="zh-CN"/>
        </w:rPr>
      </w:pPr>
      <w:r>
        <w:rPr>
          <w:lang w:eastAsia="zh-CN"/>
        </w:rPr>
        <w:t>RMSI PDCCH/PDSCH within DRS</w:t>
      </w:r>
    </w:p>
    <w:p w14:paraId="4962D366" w14:textId="1FA48FB8" w:rsidR="00913FF3" w:rsidRPr="004D123E" w:rsidRDefault="00805239" w:rsidP="00B70152">
      <w:pPr>
        <w:rPr>
          <w:lang w:eastAsia="zh-CN"/>
        </w:rPr>
      </w:pPr>
      <w:r>
        <w:rPr>
          <w:lang w:eastAsia="zh-CN"/>
        </w:rPr>
        <w:t>It was agreed that SSB and RMSI PDCCH/PDSCH could be multiplexed within DRS.</w:t>
      </w:r>
      <w:r w:rsidR="004D123E">
        <w:rPr>
          <w:rFonts w:hint="eastAsia"/>
          <w:lang w:eastAsia="zh-CN"/>
        </w:rPr>
        <w:t xml:space="preserve"> </w:t>
      </w:r>
      <w:r w:rsidR="00913FF3">
        <w:rPr>
          <w:lang w:val="en-GB" w:eastAsia="zh-CN"/>
        </w:rPr>
        <w:t>In our view, subcarrier spacing of SSB and RMSI PDCCH/PDSCH could be the same. In the remaining of contribution, we will discuss based on this assumption.</w:t>
      </w:r>
    </w:p>
    <w:p w14:paraId="20C9DF46" w14:textId="3FB27B0E" w:rsidR="00913FF3" w:rsidRPr="00913FF3" w:rsidRDefault="008A02C2" w:rsidP="00B70152">
      <w:pPr>
        <w:rPr>
          <w:lang w:val="en-GB" w:eastAsia="zh-CN"/>
        </w:rPr>
      </w:pPr>
      <w:r w:rsidRPr="000D29D7">
        <w:rPr>
          <w:lang w:eastAsia="zh-CN"/>
        </w:rPr>
        <w:t>In R15 NR, “SSB/CORESET multiplexing pattern 1”, “SSB/CORESET multiplexing pattern 2” and “SSB/CORESET multiplexing pattern 3” can be flexibly configured in MIB by gNB.</w:t>
      </w:r>
    </w:p>
    <w:p w14:paraId="108655CF" w14:textId="28BB9792" w:rsidR="00167187" w:rsidRDefault="00167187" w:rsidP="00DE1B92">
      <w:pPr>
        <w:rPr>
          <w:lang w:eastAsia="zh-CN"/>
        </w:rPr>
      </w:pPr>
    </w:p>
    <w:p w14:paraId="77C8CD48" w14:textId="6D784CB9" w:rsidR="000F6107" w:rsidRDefault="000F6107" w:rsidP="008A02C2">
      <w:pPr>
        <w:pStyle w:val="30"/>
        <w:rPr>
          <w:bCs/>
          <w:lang w:eastAsia="zh-CN"/>
        </w:rPr>
      </w:pPr>
      <w:r w:rsidRPr="00BF2933">
        <w:rPr>
          <w:lang w:eastAsia="zh-CN"/>
        </w:rPr>
        <w:t>“SSB/CORESET multiplexing pattern 1”</w:t>
      </w:r>
    </w:p>
    <w:p w14:paraId="1EF1FAF1" w14:textId="4434AF8A" w:rsidR="00BF2933" w:rsidRPr="008A02C2" w:rsidRDefault="00BF2933" w:rsidP="008A02C2">
      <w:pPr>
        <w:pStyle w:val="4"/>
        <w:rPr>
          <w:bCs w:val="0"/>
          <w:sz w:val="22"/>
          <w:szCs w:val="22"/>
          <w:lang w:val="en-GB" w:eastAsia="zh-CN"/>
        </w:rPr>
      </w:pPr>
      <w:r w:rsidRPr="008A02C2">
        <w:rPr>
          <w:rFonts w:hint="eastAsia"/>
          <w:bCs w:val="0"/>
          <w:sz w:val="22"/>
          <w:szCs w:val="22"/>
          <w:lang w:val="en-GB" w:eastAsia="zh-CN"/>
        </w:rPr>
        <w:t>Group offset 0</w:t>
      </w:r>
    </w:p>
    <w:p w14:paraId="7A26B02A" w14:textId="656B514E" w:rsidR="006B4E30" w:rsidRPr="00805239" w:rsidRDefault="006B4E30" w:rsidP="00B80CA0">
      <w:r>
        <w:rPr>
          <w:lang w:eastAsia="zh-CN"/>
        </w:rPr>
        <w:t xml:space="preserve">For “SSB/CORESET multiplexing pattern 1”, SSB and RMSI </w:t>
      </w:r>
      <w:r w:rsidR="00913FF3">
        <w:rPr>
          <w:lang w:eastAsia="zh-CN"/>
        </w:rPr>
        <w:t>PDCCH</w:t>
      </w:r>
      <w:r>
        <w:rPr>
          <w:lang w:eastAsia="zh-CN"/>
        </w:rPr>
        <w:t xml:space="preserve"> are TDMed</w:t>
      </w:r>
      <w:r w:rsidR="00BF2933">
        <w:rPr>
          <w:lang w:eastAsia="zh-CN"/>
        </w:rPr>
        <w:t xml:space="preserve"> with group offset 0</w:t>
      </w:r>
    </w:p>
    <w:p w14:paraId="6BA63EF6" w14:textId="0B2D4953" w:rsidR="0010105C" w:rsidRDefault="00913FF3" w:rsidP="00B65A18">
      <w:pPr>
        <w:rPr>
          <w:lang w:eastAsia="zh-CN"/>
        </w:rPr>
      </w:pPr>
      <w:r>
        <w:rPr>
          <w:rFonts w:cs="Arial"/>
          <w:kern w:val="24"/>
        </w:rPr>
        <w:t xml:space="preserve">Regarding the number of </w:t>
      </w:r>
      <w:r>
        <w:rPr>
          <w:lang w:eastAsia="zh-CN"/>
        </w:rPr>
        <w:t xml:space="preserve">RMSI PDCCH monitoring occasions per slot, </w:t>
      </w:r>
      <w:r w:rsidR="007A45C5">
        <w:rPr>
          <w:lang w:eastAsia="zh-CN"/>
        </w:rPr>
        <w:t xml:space="preserve">it should be discussed for 30kHz and 60kHz SCS separately. For 30kHz SCS, </w:t>
      </w:r>
      <w:r>
        <w:rPr>
          <w:lang w:eastAsia="zh-CN"/>
        </w:rPr>
        <w:t xml:space="preserve">the candidate </w:t>
      </w:r>
      <w:r w:rsidR="00473AA5">
        <w:rPr>
          <w:lang w:eastAsia="zh-CN"/>
        </w:rPr>
        <w:t>value</w:t>
      </w:r>
      <w:r>
        <w:rPr>
          <w:lang w:eastAsia="zh-CN"/>
        </w:rPr>
        <w:t xml:space="preserve"> can be 1 and 2.</w:t>
      </w:r>
      <w:r w:rsidR="007A45C5">
        <w:rPr>
          <w:lang w:eastAsia="zh-CN"/>
        </w:rPr>
        <w:t xml:space="preserve"> The </w:t>
      </w:r>
      <w:r w:rsidR="00473AA5">
        <w:rPr>
          <w:lang w:eastAsia="zh-CN"/>
        </w:rPr>
        <w:t>benefit of supporting the value</w:t>
      </w:r>
      <w:r w:rsidR="007A45C5">
        <w:rPr>
          <w:lang w:eastAsia="zh-CN"/>
        </w:rPr>
        <w:t xml:space="preserve"> 1 for 30kHz SCS is to support associating 1 RMSI PDCCH monitoring occasion with each SSB. However, for 60kHz SCS, the can</w:t>
      </w:r>
      <w:r w:rsidR="00473AA5">
        <w:rPr>
          <w:lang w:eastAsia="zh-CN"/>
        </w:rPr>
        <w:t>didate value</w:t>
      </w:r>
      <w:r w:rsidR="007A45C5">
        <w:rPr>
          <w:lang w:eastAsia="zh-CN"/>
        </w:rPr>
        <w:t xml:space="preserve"> </w:t>
      </w:r>
      <w:r w:rsidR="00473AA5">
        <w:rPr>
          <w:lang w:eastAsia="zh-CN"/>
        </w:rPr>
        <w:t>may not be 2, since the number of OFDM symbols</w:t>
      </w:r>
      <w:r w:rsidR="007A45C5">
        <w:rPr>
          <w:lang w:eastAsia="zh-CN"/>
        </w:rPr>
        <w:t xml:space="preserve"> of RMSI PDSCH </w:t>
      </w:r>
      <w:r w:rsidR="00473AA5">
        <w:rPr>
          <w:lang w:eastAsia="zh-CN"/>
        </w:rPr>
        <w:t>is not so sufficient.</w:t>
      </w:r>
      <w:r w:rsidR="007A45C5">
        <w:rPr>
          <w:lang w:eastAsia="zh-CN"/>
        </w:rPr>
        <w:t xml:space="preserve"> </w:t>
      </w:r>
      <w:r w:rsidR="00473AA5">
        <w:rPr>
          <w:lang w:eastAsia="zh-CN"/>
        </w:rPr>
        <w:t>For 60kHz SCS, the candidate value can be</w:t>
      </w:r>
      <w:r w:rsidR="007A45C5">
        <w:rPr>
          <w:lang w:eastAsia="zh-CN"/>
        </w:rPr>
        <w:t xml:space="preserve"> 1/2 and 1.</w:t>
      </w:r>
    </w:p>
    <w:p w14:paraId="187C7A7F" w14:textId="61B0F21D" w:rsidR="008A02C2" w:rsidRDefault="00C03528" w:rsidP="00473AA5">
      <w:pPr>
        <w:jc w:val="center"/>
      </w:pPr>
      <w:r>
        <w:object w:dxaOrig="5605" w:dyaOrig="5990" w14:anchorId="41DA5566">
          <v:shape id="_x0000_i1037" type="#_x0000_t75" style="width:280.5pt;height:298.95pt" o:ole="">
            <v:imagedata r:id="rId30" o:title=""/>
          </v:shape>
          <o:OLEObject Type="Embed" ProgID="Excel.Sheet.12" ShapeID="_x0000_i1037" DrawAspect="Content" ObjectID="_1602697314" r:id="rId31"/>
        </w:object>
      </w:r>
    </w:p>
    <w:p w14:paraId="5C31E4A5" w14:textId="7A740897" w:rsidR="00473AA5" w:rsidRPr="00805239" w:rsidRDefault="00473AA5" w:rsidP="00473AA5">
      <w:pPr>
        <w:jc w:val="center"/>
      </w:pPr>
      <w:r>
        <w:t xml:space="preserve">Figure </w:t>
      </w:r>
      <w:r w:rsidR="00210D41">
        <w:t>5</w:t>
      </w:r>
      <w:r>
        <w:t>:</w:t>
      </w:r>
      <w:r w:rsidR="00B80CA0">
        <w:t xml:space="preserve"> E</w:t>
      </w:r>
      <w:r>
        <w:t xml:space="preserve">xamples of </w:t>
      </w:r>
      <w:r>
        <w:rPr>
          <w:lang w:eastAsia="zh-CN"/>
        </w:rPr>
        <w:t>“SSB/CORESET multiplexing pattern 1”</w:t>
      </w:r>
    </w:p>
    <w:p w14:paraId="2997E28F" w14:textId="3DF15FB8" w:rsidR="00A24952" w:rsidRPr="0050367C" w:rsidRDefault="00497289" w:rsidP="00A24952">
      <w:pPr>
        <w:rPr>
          <w:b/>
          <w:i/>
          <w:lang w:eastAsia="zh-CN"/>
        </w:rPr>
      </w:pPr>
      <w:r>
        <w:rPr>
          <w:b/>
          <w:i/>
          <w:lang w:eastAsia="zh-CN"/>
        </w:rPr>
        <w:t>Observation 5</w:t>
      </w:r>
      <w:r w:rsidR="00ED49C9" w:rsidRPr="00B35A49">
        <w:rPr>
          <w:b/>
          <w:i/>
          <w:lang w:eastAsia="zh-CN"/>
        </w:rPr>
        <w:t xml:space="preserve">: </w:t>
      </w:r>
      <w:r w:rsidR="00355D14">
        <w:rPr>
          <w:b/>
          <w:i/>
          <w:lang w:eastAsia="zh-CN"/>
        </w:rPr>
        <w:t xml:space="preserve">For </w:t>
      </w:r>
      <w:r w:rsidR="00355D14" w:rsidRPr="00355D14">
        <w:rPr>
          <w:b/>
          <w:i/>
          <w:lang w:eastAsia="zh-CN"/>
        </w:rPr>
        <w:t xml:space="preserve">SSB/CORESET multiplexing pattern </w:t>
      </w:r>
      <w:r w:rsidR="00355D14">
        <w:rPr>
          <w:b/>
          <w:i/>
          <w:lang w:eastAsia="zh-CN"/>
        </w:rPr>
        <w:t>1</w:t>
      </w:r>
      <w:r w:rsidR="007A7E77">
        <w:rPr>
          <w:b/>
          <w:i/>
          <w:lang w:eastAsia="zh-CN"/>
        </w:rPr>
        <w:t xml:space="preserve"> in NR-U SA</w:t>
      </w:r>
      <w:r w:rsidR="00355D14" w:rsidRPr="00355D14">
        <w:rPr>
          <w:b/>
          <w:i/>
          <w:lang w:eastAsia="zh-CN"/>
        </w:rPr>
        <w:t xml:space="preserve">, </w:t>
      </w:r>
      <w:r w:rsidR="00473AA5" w:rsidRPr="00473AA5">
        <w:rPr>
          <w:b/>
          <w:i/>
          <w:lang w:eastAsia="zh-CN"/>
        </w:rPr>
        <w:t xml:space="preserve">RMSI PDCCH can be </w:t>
      </w:r>
      <w:r w:rsidR="00355D14">
        <w:rPr>
          <w:b/>
          <w:i/>
          <w:lang w:eastAsia="zh-CN"/>
        </w:rPr>
        <w:t>configured</w:t>
      </w:r>
      <w:r w:rsidR="00473AA5" w:rsidRPr="00473AA5">
        <w:rPr>
          <w:b/>
          <w:i/>
          <w:lang w:eastAsia="zh-CN"/>
        </w:rPr>
        <w:t xml:space="preserve"> by reusing or modifying the existing tables of RMSI PDCCH defined in Clause 13 in 38.213</w:t>
      </w:r>
      <w:r w:rsidR="00ED49C9" w:rsidRPr="00B35A49">
        <w:rPr>
          <w:b/>
          <w:i/>
          <w:lang w:eastAsia="zh-CN"/>
        </w:rPr>
        <w:t>.</w:t>
      </w:r>
    </w:p>
    <w:p w14:paraId="5C508E02" w14:textId="77777777" w:rsidR="008C00FB" w:rsidRDefault="008C00FB" w:rsidP="00F01CA8">
      <w:pPr>
        <w:rPr>
          <w:lang w:val="en-GB" w:eastAsia="zh-CN"/>
        </w:rPr>
      </w:pPr>
    </w:p>
    <w:p w14:paraId="3C4E037C" w14:textId="747F6D08" w:rsidR="004D109F" w:rsidRPr="008A02C2" w:rsidRDefault="004D109F" w:rsidP="008A02C2">
      <w:pPr>
        <w:pStyle w:val="4"/>
        <w:rPr>
          <w:bCs w:val="0"/>
          <w:sz w:val="22"/>
          <w:szCs w:val="22"/>
          <w:lang w:val="en-GB" w:eastAsia="zh-CN"/>
        </w:rPr>
      </w:pPr>
      <w:r w:rsidRPr="008A02C2">
        <w:rPr>
          <w:bCs w:val="0"/>
          <w:sz w:val="22"/>
          <w:szCs w:val="22"/>
          <w:lang w:val="en-GB" w:eastAsia="zh-CN"/>
        </w:rPr>
        <w:t xml:space="preserve">Enhancement for </w:t>
      </w:r>
      <w:r w:rsidRPr="008A02C2">
        <w:rPr>
          <w:rFonts w:hint="eastAsia"/>
          <w:bCs w:val="0"/>
          <w:sz w:val="22"/>
          <w:szCs w:val="22"/>
          <w:lang w:val="en-GB" w:eastAsia="zh-CN"/>
        </w:rPr>
        <w:t>group offset 0</w:t>
      </w:r>
    </w:p>
    <w:p w14:paraId="7C2897A1" w14:textId="3A7B72AC" w:rsidR="004D109F" w:rsidRDefault="00667CC3" w:rsidP="00F01CA8">
      <w:pPr>
        <w:rPr>
          <w:lang w:val="en-GB" w:eastAsia="zh-CN"/>
        </w:rPr>
      </w:pPr>
      <w:r>
        <w:rPr>
          <w:lang w:val="en-GB" w:eastAsia="zh-CN"/>
        </w:rPr>
        <w:t>I</w:t>
      </w:r>
      <w:r>
        <w:rPr>
          <w:rFonts w:hint="eastAsia"/>
          <w:lang w:val="en-GB" w:eastAsia="zh-CN"/>
        </w:rPr>
        <w:t xml:space="preserve">n </w:t>
      </w:r>
      <w:r>
        <w:rPr>
          <w:lang w:val="en-GB" w:eastAsia="zh-CN"/>
        </w:rPr>
        <w:t xml:space="preserve">our companion contribution </w:t>
      </w:r>
      <w:r w:rsidRPr="00667CC3">
        <w:rPr>
          <w:highlight w:val="yellow"/>
          <w:lang w:val="en-GB" w:eastAsia="zh-CN"/>
        </w:rPr>
        <w:t>[</w:t>
      </w:r>
      <w:r w:rsidR="00C03528">
        <w:rPr>
          <w:highlight w:val="yellow"/>
          <w:lang w:val="en-GB" w:eastAsia="zh-CN"/>
        </w:rPr>
        <w:t>4</w:t>
      </w:r>
      <w:r w:rsidRPr="00667CC3">
        <w:rPr>
          <w:highlight w:val="yellow"/>
          <w:lang w:val="en-GB" w:eastAsia="zh-CN"/>
        </w:rPr>
        <w:t>]</w:t>
      </w:r>
      <w:r>
        <w:rPr>
          <w:lang w:val="en-GB" w:eastAsia="zh-CN"/>
        </w:rPr>
        <w:t>, shift granularity of SSB due to LBT failure may be one SSB, so half-slot RMSI PDCCH may be supported.</w:t>
      </w:r>
    </w:p>
    <w:p w14:paraId="6CCA2504" w14:textId="77777777" w:rsidR="008A02C2" w:rsidRDefault="00667CC3" w:rsidP="00667CC3">
      <w:pPr>
        <w:jc w:val="center"/>
      </w:pPr>
      <w:r>
        <w:object w:dxaOrig="5425" w:dyaOrig="3276" w14:anchorId="1D85F7F4">
          <v:shape id="_x0000_i1038" type="#_x0000_t75" style="width:270.7pt;height:164.15pt" o:ole="">
            <v:imagedata r:id="rId32" o:title=""/>
          </v:shape>
          <o:OLEObject Type="Embed" ProgID="Excel.Sheet.12" ShapeID="_x0000_i1038" DrawAspect="Content" ObjectID="_1602697315" r:id="rId33"/>
        </w:object>
      </w:r>
    </w:p>
    <w:p w14:paraId="01A11E05" w14:textId="57C4A14E" w:rsidR="00667CC3" w:rsidRPr="00805239" w:rsidRDefault="00667CC3" w:rsidP="00667CC3">
      <w:pPr>
        <w:jc w:val="center"/>
      </w:pPr>
      <w:r>
        <w:t xml:space="preserve">Figure </w:t>
      </w:r>
      <w:r w:rsidR="00E04EE0">
        <w:t>6</w:t>
      </w:r>
      <w:r>
        <w:t xml:space="preserve">: Examples of </w:t>
      </w:r>
      <w:r>
        <w:rPr>
          <w:lang w:eastAsia="zh-CN"/>
        </w:rPr>
        <w:t>“SSB/CORESET multiplexing pattern 1”</w:t>
      </w:r>
    </w:p>
    <w:p w14:paraId="0E992094" w14:textId="77777777" w:rsidR="00667CC3" w:rsidRDefault="00667CC3" w:rsidP="00F01CA8">
      <w:pPr>
        <w:rPr>
          <w:lang w:eastAsia="zh-CN"/>
        </w:rPr>
      </w:pPr>
    </w:p>
    <w:p w14:paraId="09ADCFB1" w14:textId="616B21A3" w:rsidR="00667CC3" w:rsidRPr="00667CC3" w:rsidRDefault="00667CC3" w:rsidP="00F01CA8">
      <w:pPr>
        <w:rPr>
          <w:lang w:eastAsia="zh-CN"/>
        </w:rPr>
      </w:pPr>
      <w:r>
        <w:rPr>
          <w:b/>
          <w:i/>
          <w:lang w:eastAsia="zh-CN"/>
        </w:rPr>
        <w:t>Observation 6</w:t>
      </w:r>
      <w:r w:rsidRPr="00B35A49">
        <w:rPr>
          <w:b/>
          <w:i/>
          <w:lang w:eastAsia="zh-CN"/>
        </w:rPr>
        <w:t xml:space="preserve">: </w:t>
      </w:r>
      <w:r>
        <w:rPr>
          <w:b/>
          <w:i/>
          <w:lang w:eastAsia="zh-CN"/>
        </w:rPr>
        <w:t xml:space="preserve">For </w:t>
      </w:r>
      <w:r w:rsidRPr="00355D14">
        <w:rPr>
          <w:b/>
          <w:i/>
          <w:lang w:eastAsia="zh-CN"/>
        </w:rPr>
        <w:t xml:space="preserve">SSB/CORESET multiplexing pattern </w:t>
      </w:r>
      <w:r>
        <w:rPr>
          <w:b/>
          <w:i/>
          <w:lang w:eastAsia="zh-CN"/>
        </w:rPr>
        <w:t>1 in NR-U SA</w:t>
      </w:r>
      <w:r w:rsidRPr="00355D14">
        <w:rPr>
          <w:b/>
          <w:i/>
          <w:lang w:eastAsia="zh-CN"/>
        </w:rPr>
        <w:t xml:space="preserve">, </w:t>
      </w:r>
      <w:r w:rsidRPr="00473AA5">
        <w:rPr>
          <w:b/>
          <w:i/>
          <w:lang w:eastAsia="zh-CN"/>
        </w:rPr>
        <w:t xml:space="preserve">RMSI PDCCH </w:t>
      </w:r>
      <w:r w:rsidR="008A02C2">
        <w:rPr>
          <w:b/>
          <w:i/>
          <w:lang w:eastAsia="zh-CN"/>
        </w:rPr>
        <w:t>for 15kHz and 30kHz can be half-slot based</w:t>
      </w:r>
      <w:r w:rsidRPr="00B35A49">
        <w:rPr>
          <w:b/>
          <w:i/>
          <w:lang w:eastAsia="zh-CN"/>
        </w:rPr>
        <w:t>.</w:t>
      </w:r>
    </w:p>
    <w:p w14:paraId="5786CFC7" w14:textId="77777777" w:rsidR="004D109F" w:rsidRDefault="004D109F" w:rsidP="00F01CA8">
      <w:pPr>
        <w:rPr>
          <w:lang w:val="en-GB" w:eastAsia="zh-CN"/>
        </w:rPr>
      </w:pPr>
    </w:p>
    <w:p w14:paraId="5C31B71C" w14:textId="2E5FD34E" w:rsidR="00BF2933" w:rsidRPr="008A02C2" w:rsidRDefault="00BF2933" w:rsidP="008A02C2">
      <w:pPr>
        <w:pStyle w:val="4"/>
        <w:rPr>
          <w:bCs w:val="0"/>
          <w:sz w:val="22"/>
          <w:szCs w:val="22"/>
          <w:lang w:val="en-GB" w:eastAsia="zh-CN"/>
        </w:rPr>
      </w:pPr>
      <w:r w:rsidRPr="008A02C2">
        <w:rPr>
          <w:bCs w:val="0"/>
          <w:sz w:val="22"/>
          <w:szCs w:val="22"/>
          <w:lang w:val="en-GB" w:eastAsia="zh-CN"/>
        </w:rPr>
        <w:lastRenderedPageBreak/>
        <w:t>G</w:t>
      </w:r>
      <w:r w:rsidRPr="008A02C2">
        <w:rPr>
          <w:rFonts w:hint="eastAsia"/>
          <w:bCs w:val="0"/>
          <w:sz w:val="22"/>
          <w:szCs w:val="22"/>
          <w:lang w:val="en-GB" w:eastAsia="zh-CN"/>
        </w:rPr>
        <w:t xml:space="preserve">roup </w:t>
      </w:r>
      <w:r w:rsidRPr="008A02C2">
        <w:rPr>
          <w:bCs w:val="0"/>
          <w:sz w:val="22"/>
          <w:szCs w:val="22"/>
          <w:lang w:val="en-GB" w:eastAsia="zh-CN"/>
        </w:rPr>
        <w:t>offset non-zero</w:t>
      </w:r>
    </w:p>
    <w:p w14:paraId="7B175FB0" w14:textId="217618E2" w:rsidR="00BF2933" w:rsidRPr="00F54B34" w:rsidRDefault="00BF2933" w:rsidP="00BF2933">
      <w:pPr>
        <w:rPr>
          <w:lang w:val="en-GB" w:eastAsia="zh-CN"/>
        </w:rPr>
      </w:pPr>
      <w:r>
        <w:rPr>
          <w:lang w:val="en-GB" w:eastAsia="zh-CN"/>
        </w:rPr>
        <w:t>W</w:t>
      </w:r>
      <w:r>
        <w:rPr>
          <w:rFonts w:hint="eastAsia"/>
          <w:lang w:val="en-GB" w:eastAsia="zh-CN"/>
        </w:rPr>
        <w:t xml:space="preserve">ith </w:t>
      </w:r>
      <w:r>
        <w:rPr>
          <w:lang w:val="en-GB" w:eastAsia="zh-CN"/>
        </w:rPr>
        <w:t xml:space="preserve">group offset 0, sync/MIB acquisition and SIB1 acquisition will be performed in separate DRS windows. </w:t>
      </w:r>
      <w:r w:rsidR="00970F2B">
        <w:rPr>
          <w:lang w:val="en-GB" w:eastAsia="zh-CN"/>
        </w:rPr>
        <w:t xml:space="preserve">With group offset non-zero, </w:t>
      </w:r>
      <w:r>
        <w:rPr>
          <w:lang w:val="en-GB" w:eastAsia="zh-CN"/>
        </w:rPr>
        <w:t xml:space="preserve">SSB and RMSI PDCCH/PDSCH </w:t>
      </w:r>
      <w:r w:rsidR="00970F2B">
        <w:rPr>
          <w:lang w:val="en-GB" w:eastAsia="zh-CN"/>
        </w:rPr>
        <w:t xml:space="preserve">will be transmitted in </w:t>
      </w:r>
      <w:r w:rsidR="004B450F">
        <w:rPr>
          <w:lang w:val="en-GB" w:eastAsia="zh-CN"/>
        </w:rPr>
        <w:t>two</w:t>
      </w:r>
      <w:r w:rsidR="00970F2B">
        <w:rPr>
          <w:lang w:val="en-GB" w:eastAsia="zh-CN"/>
        </w:rPr>
        <w:t xml:space="preserve"> bursts, which </w:t>
      </w:r>
      <w:r>
        <w:rPr>
          <w:lang w:val="en-GB" w:eastAsia="zh-CN"/>
        </w:rPr>
        <w:t xml:space="preserve">may be a possible solution for sync/MIB acquisition and SIB1 acquisition in “one-shot” or within one COT. </w:t>
      </w:r>
    </w:p>
    <w:p w14:paraId="4ABECF0F" w14:textId="013704CE" w:rsidR="00BF2933" w:rsidRDefault="0029118A" w:rsidP="00BF2933">
      <w:pPr>
        <w:jc w:val="center"/>
      </w:pPr>
      <w:r>
        <w:object w:dxaOrig="5425" w:dyaOrig="3005" w14:anchorId="36C0105A">
          <v:shape id="_x0000_i1039" type="#_x0000_t75" style="width:271.3pt;height:149.75pt" o:ole="">
            <v:imagedata r:id="rId34" o:title=""/>
          </v:shape>
          <o:OLEObject Type="Embed" ProgID="Excel.Sheet.12" ShapeID="_x0000_i1039" DrawAspect="Content" ObjectID="_1602697316" r:id="rId35"/>
        </w:object>
      </w:r>
    </w:p>
    <w:p w14:paraId="151A507D" w14:textId="4A6E5E62" w:rsidR="00BF2933" w:rsidRPr="00805239" w:rsidRDefault="00BF2933" w:rsidP="00BF2933">
      <w:pPr>
        <w:jc w:val="center"/>
      </w:pPr>
      <w:r>
        <w:t xml:space="preserve">Figure </w:t>
      </w:r>
      <w:r w:rsidR="00E04EE0">
        <w:t>7</w:t>
      </w:r>
      <w:r>
        <w:t xml:space="preserve">: Examples </w:t>
      </w:r>
      <w:r>
        <w:rPr>
          <w:lang w:val="en-GB" w:eastAsia="zh-CN"/>
        </w:rPr>
        <w:t xml:space="preserve">the </w:t>
      </w:r>
      <w:r w:rsidR="00970F2B">
        <w:rPr>
          <w:lang w:val="en-GB" w:eastAsia="zh-CN"/>
        </w:rPr>
        <w:t>group offset non-zero</w:t>
      </w:r>
      <w:r>
        <w:t xml:space="preserve"> in </w:t>
      </w:r>
      <w:r>
        <w:rPr>
          <w:lang w:eastAsia="zh-CN"/>
        </w:rPr>
        <w:t>“SSB/CORESET multiplexing pattern 1”</w:t>
      </w:r>
    </w:p>
    <w:p w14:paraId="2D8E7D50" w14:textId="4C5650AA" w:rsidR="00BF2933" w:rsidRDefault="00BF2933" w:rsidP="00BF2933">
      <w:pPr>
        <w:rPr>
          <w:lang w:eastAsia="zh-CN"/>
        </w:rPr>
      </w:pPr>
      <w:r>
        <w:rPr>
          <w:lang w:eastAsia="zh-CN"/>
        </w:rPr>
        <w:t xml:space="preserve">Pros and cons of </w:t>
      </w:r>
      <w:r w:rsidR="00970F2B">
        <w:rPr>
          <w:lang w:val="en-GB" w:eastAsia="zh-CN"/>
        </w:rPr>
        <w:t>group offset non-zero</w:t>
      </w:r>
      <w:r>
        <w:rPr>
          <w:rFonts w:hint="eastAsia"/>
          <w:lang w:eastAsia="zh-CN"/>
        </w:rPr>
        <w:t xml:space="preserve"> is summarized in the following table.</w:t>
      </w:r>
    </w:p>
    <w:p w14:paraId="4E6A3EDA" w14:textId="46FCAF1A" w:rsidR="00BF2933" w:rsidRDefault="00BF2933" w:rsidP="00BF2933">
      <w:pPr>
        <w:jc w:val="center"/>
        <w:rPr>
          <w:lang w:eastAsia="zh-CN"/>
        </w:rPr>
      </w:pPr>
      <w:r>
        <w:rPr>
          <w:lang w:eastAsia="zh-CN"/>
        </w:rPr>
        <w:t xml:space="preserve">Table 1: Pros and cons of </w:t>
      </w:r>
      <w:r>
        <w:rPr>
          <w:lang w:val="en-GB" w:eastAsia="zh-CN"/>
        </w:rPr>
        <w:t xml:space="preserve">the </w:t>
      </w:r>
      <w:r w:rsidR="00970F2B">
        <w:rPr>
          <w:lang w:val="en-GB" w:eastAsia="zh-CN"/>
        </w:rPr>
        <w:t>group offset non-zero</w:t>
      </w:r>
    </w:p>
    <w:tbl>
      <w:tblPr>
        <w:tblStyle w:val="ad"/>
        <w:tblW w:w="0" w:type="auto"/>
        <w:jc w:val="center"/>
        <w:tblLook w:val="04A0" w:firstRow="1" w:lastRow="0" w:firstColumn="1" w:lastColumn="0" w:noHBand="0" w:noVBand="1"/>
      </w:tblPr>
      <w:tblGrid>
        <w:gridCol w:w="4815"/>
        <w:gridCol w:w="3817"/>
      </w:tblGrid>
      <w:tr w:rsidR="00BF2933" w14:paraId="31659046" w14:textId="77777777" w:rsidTr="00497289">
        <w:trPr>
          <w:trHeight w:val="70"/>
          <w:jc w:val="center"/>
        </w:trPr>
        <w:tc>
          <w:tcPr>
            <w:tcW w:w="4815" w:type="dxa"/>
          </w:tcPr>
          <w:p w14:paraId="5CFA1466" w14:textId="77777777" w:rsidR="00BF2933" w:rsidRDefault="00BF2933" w:rsidP="00AD6F20">
            <w:pPr>
              <w:jc w:val="center"/>
              <w:rPr>
                <w:lang w:eastAsia="zh-CN"/>
              </w:rPr>
            </w:pPr>
            <w:r>
              <w:rPr>
                <w:rFonts w:hint="eastAsia"/>
                <w:lang w:eastAsia="zh-CN"/>
              </w:rPr>
              <w:t>Pros</w:t>
            </w:r>
          </w:p>
        </w:tc>
        <w:tc>
          <w:tcPr>
            <w:tcW w:w="3817" w:type="dxa"/>
          </w:tcPr>
          <w:p w14:paraId="00ED79C8" w14:textId="77777777" w:rsidR="00BF2933" w:rsidRDefault="00BF2933" w:rsidP="00AD6F20">
            <w:pPr>
              <w:jc w:val="center"/>
              <w:rPr>
                <w:lang w:eastAsia="zh-CN"/>
              </w:rPr>
            </w:pPr>
            <w:r>
              <w:rPr>
                <w:rFonts w:hint="eastAsia"/>
                <w:lang w:eastAsia="zh-CN"/>
              </w:rPr>
              <w:t>Cons</w:t>
            </w:r>
          </w:p>
        </w:tc>
      </w:tr>
      <w:tr w:rsidR="00BF2933" w14:paraId="7A44629E" w14:textId="77777777" w:rsidTr="00497289">
        <w:trPr>
          <w:trHeight w:val="699"/>
          <w:jc w:val="center"/>
        </w:trPr>
        <w:tc>
          <w:tcPr>
            <w:tcW w:w="4815" w:type="dxa"/>
          </w:tcPr>
          <w:p w14:paraId="205CA420" w14:textId="77777777" w:rsidR="00BF2933" w:rsidRDefault="00BF2933" w:rsidP="00AD6F20">
            <w:pPr>
              <w:rPr>
                <w:lang w:val="en-GB" w:eastAsia="zh-CN"/>
              </w:rPr>
            </w:pPr>
            <w:r>
              <w:rPr>
                <w:lang w:val="en-GB" w:eastAsia="zh-CN"/>
              </w:rPr>
              <w:t>sync/MIB acquisition and SIB1 acquisition in “one-shot” or within one COT;</w:t>
            </w:r>
          </w:p>
          <w:p w14:paraId="1D1124AD" w14:textId="77777777" w:rsidR="00BF2933" w:rsidRDefault="00BF2933" w:rsidP="00AD6F20">
            <w:pPr>
              <w:rPr>
                <w:lang w:eastAsia="zh-CN"/>
              </w:rPr>
            </w:pPr>
            <w:r>
              <w:rPr>
                <w:lang w:val="en-GB" w:eastAsia="zh-CN"/>
              </w:rPr>
              <w:t>Possible common design for DRS for SA and NSA.</w:t>
            </w:r>
          </w:p>
        </w:tc>
        <w:tc>
          <w:tcPr>
            <w:tcW w:w="3817" w:type="dxa"/>
          </w:tcPr>
          <w:p w14:paraId="35B8AFCB" w14:textId="77777777" w:rsidR="00BF2933" w:rsidRDefault="00BF2933" w:rsidP="00AD6F20">
            <w:pPr>
              <w:rPr>
                <w:lang w:eastAsia="zh-CN"/>
              </w:rPr>
            </w:pPr>
            <w:r>
              <w:rPr>
                <w:rFonts w:hint="eastAsia"/>
                <w:lang w:eastAsia="zh-CN"/>
              </w:rPr>
              <w:t>Lager overall time span</w:t>
            </w:r>
            <w:r>
              <w:rPr>
                <w:lang w:eastAsia="zh-CN"/>
              </w:rPr>
              <w:t xml:space="preserve"> or equivalently smaller number of beams (repetitions)</w:t>
            </w:r>
            <w:r>
              <w:rPr>
                <w:rFonts w:hint="eastAsia"/>
                <w:lang w:eastAsia="zh-CN"/>
              </w:rPr>
              <w:t>;</w:t>
            </w:r>
          </w:p>
          <w:p w14:paraId="093CBDA7" w14:textId="77777777" w:rsidR="00BF2933" w:rsidRDefault="00BF2933" w:rsidP="00AD6F20">
            <w:pPr>
              <w:rPr>
                <w:lang w:eastAsia="zh-CN"/>
              </w:rPr>
            </w:pPr>
            <w:r>
              <w:rPr>
                <w:lang w:eastAsia="zh-CN"/>
              </w:rPr>
              <w:t>More reserved signal.</w:t>
            </w:r>
          </w:p>
        </w:tc>
      </w:tr>
    </w:tbl>
    <w:p w14:paraId="2C883505" w14:textId="77777777" w:rsidR="00BF2933" w:rsidRDefault="00BF2933" w:rsidP="00BF2933">
      <w:pPr>
        <w:rPr>
          <w:lang w:eastAsia="zh-CN"/>
        </w:rPr>
      </w:pPr>
    </w:p>
    <w:p w14:paraId="0066D0C5" w14:textId="0436FB60" w:rsidR="00BF2933" w:rsidRDefault="00BF2933" w:rsidP="00BF2933">
      <w:pPr>
        <w:rPr>
          <w:lang w:eastAsia="zh-CN"/>
        </w:rPr>
      </w:pPr>
      <w:r>
        <w:rPr>
          <w:rFonts w:hint="eastAsia"/>
          <w:lang w:eastAsia="zh-CN"/>
        </w:rPr>
        <w:t xml:space="preserve">It can be observed that </w:t>
      </w:r>
      <w:r w:rsidR="00970F2B">
        <w:rPr>
          <w:lang w:val="en-GB" w:eastAsia="zh-CN"/>
        </w:rPr>
        <w:t>group offset non-zero</w:t>
      </w:r>
      <w:r>
        <w:rPr>
          <w:lang w:eastAsia="zh-CN"/>
        </w:rPr>
        <w:t xml:space="preserve"> has some drawbacks, although i</w:t>
      </w:r>
      <w:r w:rsidR="00970F2B">
        <w:rPr>
          <w:lang w:eastAsia="zh-CN"/>
        </w:rPr>
        <w:t xml:space="preserve">t may optimize the timing. </w:t>
      </w:r>
      <w:r w:rsidR="00DC31A5">
        <w:rPr>
          <w:lang w:eastAsia="zh-CN"/>
        </w:rPr>
        <w:t xml:space="preserve">To reduce standardization efforts, </w:t>
      </w:r>
      <w:r w:rsidR="00970F2B">
        <w:rPr>
          <w:lang w:eastAsia="zh-CN"/>
        </w:rPr>
        <w:t xml:space="preserve">group offset non-zero in </w:t>
      </w:r>
      <w:r>
        <w:rPr>
          <w:lang w:eastAsia="zh-CN"/>
        </w:rPr>
        <w:t>NR-U</w:t>
      </w:r>
      <w:r w:rsidR="00970F2B">
        <w:rPr>
          <w:lang w:eastAsia="zh-CN"/>
        </w:rPr>
        <w:t xml:space="preserve"> SA </w:t>
      </w:r>
      <w:r w:rsidR="00DC31A5">
        <w:rPr>
          <w:lang w:eastAsia="zh-CN"/>
        </w:rPr>
        <w:t>may not be supported in NR-U</w:t>
      </w:r>
      <w:r>
        <w:rPr>
          <w:lang w:eastAsia="zh-CN"/>
        </w:rPr>
        <w:t>.</w:t>
      </w:r>
    </w:p>
    <w:p w14:paraId="5336DF98" w14:textId="3F376687" w:rsidR="00BF2933" w:rsidRDefault="00497289" w:rsidP="00F01CA8">
      <w:pPr>
        <w:rPr>
          <w:b/>
          <w:i/>
          <w:lang w:eastAsia="zh-CN"/>
        </w:rPr>
      </w:pPr>
      <w:r>
        <w:rPr>
          <w:b/>
          <w:i/>
          <w:lang w:eastAsia="zh-CN"/>
        </w:rPr>
        <w:t xml:space="preserve">Observation </w:t>
      </w:r>
      <w:r w:rsidR="00667CC3">
        <w:rPr>
          <w:b/>
          <w:i/>
          <w:lang w:eastAsia="zh-CN"/>
        </w:rPr>
        <w:t>7</w:t>
      </w:r>
      <w:r w:rsidR="00970F2B" w:rsidRPr="00B35A49">
        <w:rPr>
          <w:b/>
          <w:i/>
          <w:lang w:eastAsia="zh-CN"/>
        </w:rPr>
        <w:t xml:space="preserve">: </w:t>
      </w:r>
      <w:r w:rsidR="00970F2B">
        <w:rPr>
          <w:b/>
          <w:i/>
          <w:lang w:eastAsia="zh-CN"/>
        </w:rPr>
        <w:t xml:space="preserve">For </w:t>
      </w:r>
      <w:r w:rsidR="00970F2B" w:rsidRPr="00355D14">
        <w:rPr>
          <w:b/>
          <w:i/>
          <w:lang w:eastAsia="zh-CN"/>
        </w:rPr>
        <w:t xml:space="preserve">SSB/CORESET multiplexing pattern </w:t>
      </w:r>
      <w:r w:rsidR="00970F2B">
        <w:rPr>
          <w:b/>
          <w:i/>
          <w:lang w:eastAsia="zh-CN"/>
        </w:rPr>
        <w:t>1 in NR-U SA</w:t>
      </w:r>
      <w:r w:rsidR="00970F2B" w:rsidRPr="00355D14">
        <w:rPr>
          <w:b/>
          <w:i/>
          <w:lang w:eastAsia="zh-CN"/>
        </w:rPr>
        <w:t xml:space="preserve">, </w:t>
      </w:r>
      <w:r w:rsidR="00970F2B" w:rsidRPr="004B450F">
        <w:rPr>
          <w:b/>
          <w:i/>
          <w:lang w:eastAsia="zh-CN"/>
        </w:rPr>
        <w:t xml:space="preserve">group offset non-zero in NR-U SA </w:t>
      </w:r>
      <w:r>
        <w:rPr>
          <w:b/>
          <w:i/>
          <w:lang w:eastAsia="zh-CN"/>
        </w:rPr>
        <w:t>has some drawbacks</w:t>
      </w:r>
      <w:r w:rsidR="00970F2B" w:rsidRPr="00B35A49">
        <w:rPr>
          <w:b/>
          <w:i/>
          <w:lang w:eastAsia="zh-CN"/>
        </w:rPr>
        <w:t>.</w:t>
      </w:r>
    </w:p>
    <w:p w14:paraId="2204E9D4" w14:textId="77777777" w:rsidR="00970F2B" w:rsidRPr="00970F2B" w:rsidRDefault="00970F2B" w:rsidP="00F01CA8">
      <w:pPr>
        <w:rPr>
          <w:lang w:eastAsia="zh-CN"/>
        </w:rPr>
      </w:pPr>
    </w:p>
    <w:p w14:paraId="5F40759D" w14:textId="08F29C6E" w:rsidR="000F6107" w:rsidRPr="00BF2933" w:rsidRDefault="000F6107" w:rsidP="008A02C2">
      <w:pPr>
        <w:pStyle w:val="30"/>
        <w:rPr>
          <w:bCs/>
          <w:lang w:eastAsia="zh-CN"/>
        </w:rPr>
      </w:pPr>
      <w:r w:rsidRPr="00BF2933">
        <w:rPr>
          <w:lang w:eastAsia="zh-CN"/>
        </w:rPr>
        <w:t>“SSB/CORESET multiplexing pattern 2”</w:t>
      </w:r>
    </w:p>
    <w:p w14:paraId="6C3196BE" w14:textId="27587E8D" w:rsidR="00247701" w:rsidRPr="000F6107" w:rsidRDefault="00247701" w:rsidP="000F6107">
      <w:pPr>
        <w:rPr>
          <w:b/>
          <w:u w:val="single"/>
          <w:lang w:eastAsia="zh-CN"/>
        </w:rPr>
      </w:pPr>
      <w:r>
        <w:rPr>
          <w:lang w:eastAsia="zh-CN"/>
        </w:rPr>
        <w:t>For “SSB/CORESET multiplexing pattern 2”, SSB and RMSI PDCCH are FDMed and 60kHz SCS cannot be supported, as shown in the following figure.</w:t>
      </w:r>
      <w:r w:rsidR="004D109F">
        <w:rPr>
          <w:lang w:eastAsia="zh-CN"/>
        </w:rPr>
        <w:t xml:space="preserve"> Resource of RMSI PDSCH may be insufficient, and enhancement of RMSI PDSCH resource may leads to multiplexing pattern 1 with group offset 0.</w:t>
      </w:r>
    </w:p>
    <w:p w14:paraId="3846EB62" w14:textId="5DB30649" w:rsidR="00247701" w:rsidRDefault="00C03528" w:rsidP="00247701">
      <w:pPr>
        <w:jc w:val="center"/>
      </w:pPr>
      <w:r>
        <w:object w:dxaOrig="5966" w:dyaOrig="3005" w14:anchorId="2BEBDCE4">
          <v:shape id="_x0000_i1040" type="#_x0000_t75" style="width:298.35pt;height:149.75pt" o:ole="">
            <v:imagedata r:id="rId36" o:title=""/>
          </v:shape>
          <o:OLEObject Type="Embed" ProgID="Excel.Sheet.12" ShapeID="_x0000_i1040" DrawAspect="Content" ObjectID="_1602697317" r:id="rId37"/>
        </w:object>
      </w:r>
    </w:p>
    <w:p w14:paraId="13C0F2DC" w14:textId="17406236" w:rsidR="00247701" w:rsidRPr="00805239" w:rsidRDefault="00247701" w:rsidP="00247701">
      <w:pPr>
        <w:jc w:val="center"/>
      </w:pPr>
      <w:r>
        <w:t xml:space="preserve">Figure </w:t>
      </w:r>
      <w:r w:rsidR="00E04EE0">
        <w:t>8</w:t>
      </w:r>
      <w:r>
        <w:t xml:space="preserve">: Examples of </w:t>
      </w:r>
      <w:r>
        <w:rPr>
          <w:lang w:eastAsia="zh-CN"/>
        </w:rPr>
        <w:t>“SSB/CORESET multiplexing pattern 2”</w:t>
      </w:r>
    </w:p>
    <w:p w14:paraId="37123509" w14:textId="398CBE21" w:rsidR="00355D14" w:rsidRPr="00355D14" w:rsidRDefault="004D109F" w:rsidP="00F01CA8">
      <w:pPr>
        <w:rPr>
          <w:lang w:eastAsia="zh-CN"/>
        </w:rPr>
      </w:pPr>
      <w:r>
        <w:rPr>
          <w:lang w:eastAsia="zh-CN"/>
        </w:rPr>
        <w:lastRenderedPageBreak/>
        <w:t>Resource of RMSI PDSCH may be insufficient, and enhancement of RMSI PDSCH resource may leads to multiplexing pattern 1 with group offset 0.</w:t>
      </w:r>
    </w:p>
    <w:p w14:paraId="420DC710" w14:textId="77777777" w:rsidR="00355D14" w:rsidRDefault="00355D14" w:rsidP="00355D14">
      <w:pPr>
        <w:rPr>
          <w:b/>
          <w:i/>
          <w:lang w:eastAsia="zh-CN"/>
        </w:rPr>
      </w:pPr>
    </w:p>
    <w:p w14:paraId="42466F02" w14:textId="361EEAD2" w:rsidR="00355D14" w:rsidRPr="00BF2933" w:rsidRDefault="00355D14" w:rsidP="008A02C2">
      <w:pPr>
        <w:pStyle w:val="30"/>
        <w:rPr>
          <w:bCs/>
          <w:lang w:eastAsia="zh-CN"/>
        </w:rPr>
      </w:pPr>
      <w:r w:rsidRPr="00BF2933">
        <w:rPr>
          <w:lang w:eastAsia="zh-CN"/>
        </w:rPr>
        <w:t>“SSB/CORESET multiplexing pattern 3”</w:t>
      </w:r>
    </w:p>
    <w:p w14:paraId="030884C7" w14:textId="74D8F358" w:rsidR="00355D14" w:rsidRPr="000F6107" w:rsidRDefault="00355D14" w:rsidP="00355D14">
      <w:pPr>
        <w:rPr>
          <w:b/>
          <w:u w:val="single"/>
          <w:lang w:eastAsia="zh-CN"/>
        </w:rPr>
      </w:pPr>
      <w:r>
        <w:rPr>
          <w:lang w:eastAsia="zh-CN"/>
        </w:rPr>
        <w:t>For “SSB/CORESET multiplexing pattern 3”, SSB and RMSI PDCCH are FDMed and 60kHz SCS cannot be supported, as shown in the following figure.</w:t>
      </w:r>
    </w:p>
    <w:p w14:paraId="78DA77AB" w14:textId="4B04FE1E" w:rsidR="00355D14" w:rsidRDefault="00C03528" w:rsidP="00355D14">
      <w:pPr>
        <w:jc w:val="center"/>
      </w:pPr>
      <w:r>
        <w:object w:dxaOrig="5966" w:dyaOrig="3005" w14:anchorId="02E67FA7">
          <v:shape id="_x0000_i1041" type="#_x0000_t75" style="width:298.35pt;height:149.75pt" o:ole="">
            <v:imagedata r:id="rId38" o:title=""/>
          </v:shape>
          <o:OLEObject Type="Embed" ProgID="Excel.Sheet.12" ShapeID="_x0000_i1041" DrawAspect="Content" ObjectID="_1602697318" r:id="rId39"/>
        </w:object>
      </w:r>
    </w:p>
    <w:p w14:paraId="702DCFDC" w14:textId="6FC3DA18" w:rsidR="00355D14" w:rsidRPr="00805239" w:rsidRDefault="00355D14" w:rsidP="00355D14">
      <w:pPr>
        <w:jc w:val="center"/>
      </w:pPr>
      <w:r>
        <w:t xml:space="preserve">Figure </w:t>
      </w:r>
      <w:r w:rsidR="00E04EE0">
        <w:t>9</w:t>
      </w:r>
      <w:r>
        <w:t xml:space="preserve">: Examples of </w:t>
      </w:r>
      <w:r>
        <w:rPr>
          <w:lang w:eastAsia="zh-CN"/>
        </w:rPr>
        <w:t xml:space="preserve">“SSB/CORESET multiplexing pattern </w:t>
      </w:r>
      <w:r w:rsidR="007A7E77">
        <w:rPr>
          <w:lang w:eastAsia="zh-CN"/>
        </w:rPr>
        <w:t>3</w:t>
      </w:r>
      <w:r>
        <w:rPr>
          <w:lang w:eastAsia="zh-CN"/>
        </w:rPr>
        <w:t>”</w:t>
      </w:r>
    </w:p>
    <w:p w14:paraId="08A7C288" w14:textId="26DE9447" w:rsidR="004D109F" w:rsidRDefault="004D109F" w:rsidP="00F01CA8">
      <w:pPr>
        <w:rPr>
          <w:b/>
          <w:i/>
          <w:lang w:eastAsia="zh-CN"/>
        </w:rPr>
      </w:pPr>
      <w:r>
        <w:rPr>
          <w:lang w:eastAsia="zh-CN"/>
        </w:rPr>
        <w:t>Resource of RMSI PDSCH may be insufficient, and enhancement of RMSI PDSCH resource may leads to multiplexing pattern 1 with group offset 0.</w:t>
      </w:r>
    </w:p>
    <w:p w14:paraId="707DE763" w14:textId="6232FFC0" w:rsidR="007A7E77" w:rsidRDefault="00BF32E2" w:rsidP="00F01CA8">
      <w:pPr>
        <w:rPr>
          <w:b/>
          <w:i/>
          <w:lang w:eastAsia="zh-CN"/>
        </w:rPr>
      </w:pPr>
      <w:r>
        <w:rPr>
          <w:b/>
          <w:i/>
          <w:lang w:eastAsia="zh-CN"/>
        </w:rPr>
        <w:t xml:space="preserve">Observation </w:t>
      </w:r>
      <w:r w:rsidR="00667CC3">
        <w:rPr>
          <w:b/>
          <w:i/>
          <w:lang w:eastAsia="zh-CN"/>
        </w:rPr>
        <w:t>8</w:t>
      </w:r>
      <w:r w:rsidRPr="00B35A49">
        <w:rPr>
          <w:b/>
          <w:i/>
          <w:lang w:eastAsia="zh-CN"/>
        </w:rPr>
        <w:t xml:space="preserve">: </w:t>
      </w:r>
      <w:r>
        <w:rPr>
          <w:b/>
          <w:i/>
          <w:lang w:eastAsia="zh-CN"/>
        </w:rPr>
        <w:t xml:space="preserve">For </w:t>
      </w:r>
      <w:r w:rsidRPr="00355D14">
        <w:rPr>
          <w:b/>
          <w:i/>
          <w:lang w:eastAsia="zh-CN"/>
        </w:rPr>
        <w:t xml:space="preserve">SSB/CORESET multiplexing pattern </w:t>
      </w:r>
      <w:r w:rsidR="004D109F">
        <w:rPr>
          <w:b/>
          <w:i/>
          <w:lang w:eastAsia="zh-CN"/>
        </w:rPr>
        <w:t>2/3</w:t>
      </w:r>
      <w:r>
        <w:rPr>
          <w:b/>
          <w:i/>
          <w:lang w:eastAsia="zh-CN"/>
        </w:rPr>
        <w:t xml:space="preserve"> in NR-U SA</w:t>
      </w:r>
      <w:r w:rsidRPr="00355D14">
        <w:rPr>
          <w:b/>
          <w:i/>
          <w:lang w:eastAsia="zh-CN"/>
        </w:rPr>
        <w:t xml:space="preserve">, </w:t>
      </w:r>
      <w:r w:rsidR="004D109F">
        <w:rPr>
          <w:b/>
          <w:i/>
          <w:lang w:eastAsia="zh-CN"/>
        </w:rPr>
        <w:t>r</w:t>
      </w:r>
      <w:r w:rsidR="004D109F" w:rsidRPr="004D109F">
        <w:rPr>
          <w:b/>
          <w:i/>
          <w:lang w:eastAsia="zh-CN"/>
        </w:rPr>
        <w:t>esource of RMSI PDSCH may be insufficient, and enhancement of RMSI PDSCH resource may leads to multiplexing pattern 1 with group offset 0</w:t>
      </w:r>
      <w:r>
        <w:rPr>
          <w:b/>
          <w:i/>
          <w:lang w:eastAsia="zh-CN"/>
        </w:rPr>
        <w:t>.</w:t>
      </w:r>
    </w:p>
    <w:p w14:paraId="6079070E" w14:textId="77777777" w:rsidR="00497289" w:rsidRDefault="00497289" w:rsidP="00497289">
      <w:pPr>
        <w:rPr>
          <w:lang w:eastAsia="zh-CN"/>
        </w:rPr>
      </w:pPr>
    </w:p>
    <w:p w14:paraId="790F7143" w14:textId="77777777" w:rsidR="00497289" w:rsidRDefault="00497289" w:rsidP="00497289">
      <w:pPr>
        <w:rPr>
          <w:lang w:eastAsia="zh-CN"/>
        </w:rPr>
      </w:pPr>
      <w:r>
        <w:rPr>
          <w:rFonts w:hint="eastAsia"/>
          <w:lang w:eastAsia="zh-CN"/>
        </w:rPr>
        <w:t>From above observations, we have the following proposal.</w:t>
      </w:r>
    </w:p>
    <w:p w14:paraId="5873B02F" w14:textId="501F4DF1" w:rsidR="00497289" w:rsidRDefault="00497289" w:rsidP="00F01CA8">
      <w:pPr>
        <w:rPr>
          <w:b/>
          <w:i/>
          <w:lang w:eastAsia="zh-CN"/>
        </w:rPr>
      </w:pPr>
      <w:r>
        <w:rPr>
          <w:b/>
          <w:i/>
          <w:lang w:eastAsia="zh-CN"/>
        </w:rPr>
        <w:t>Proposal 4</w:t>
      </w:r>
      <w:r w:rsidRPr="00B35A49">
        <w:rPr>
          <w:b/>
          <w:i/>
          <w:lang w:eastAsia="zh-CN"/>
        </w:rPr>
        <w:t xml:space="preserve">: </w:t>
      </w:r>
      <w:r>
        <w:rPr>
          <w:b/>
          <w:i/>
          <w:lang w:eastAsia="zh-CN"/>
        </w:rPr>
        <w:t>RMSI PDCCH/PDSCH can be defined as follows in NR-U SA.</w:t>
      </w:r>
    </w:p>
    <w:p w14:paraId="54EF0190" w14:textId="77777777" w:rsidR="00497289" w:rsidRDefault="00497289" w:rsidP="00F01CA8">
      <w:pPr>
        <w:pStyle w:val="af0"/>
        <w:numPr>
          <w:ilvl w:val="0"/>
          <w:numId w:val="35"/>
        </w:numPr>
        <w:ind w:firstLineChars="0"/>
        <w:rPr>
          <w:b/>
          <w:i/>
          <w:lang w:eastAsia="zh-CN"/>
        </w:rPr>
      </w:pPr>
      <w:r w:rsidRPr="00497289">
        <w:rPr>
          <w:b/>
          <w:i/>
          <w:lang w:eastAsia="zh-CN"/>
        </w:rPr>
        <w:t>For SSB/CORESET multiplexing pattern 1</w:t>
      </w:r>
      <w:r>
        <w:rPr>
          <w:b/>
          <w:i/>
          <w:lang w:eastAsia="zh-CN"/>
        </w:rPr>
        <w:t xml:space="preserve">, </w:t>
      </w:r>
    </w:p>
    <w:p w14:paraId="1E05E2F1" w14:textId="2A6BE9AD" w:rsidR="00497289" w:rsidRDefault="00A262A5" w:rsidP="008A02C2">
      <w:pPr>
        <w:pStyle w:val="af0"/>
        <w:numPr>
          <w:ilvl w:val="1"/>
          <w:numId w:val="35"/>
        </w:numPr>
        <w:ind w:firstLineChars="0"/>
        <w:rPr>
          <w:b/>
          <w:i/>
          <w:lang w:eastAsia="zh-CN"/>
        </w:rPr>
      </w:pPr>
      <w:r>
        <w:rPr>
          <w:b/>
          <w:i/>
          <w:lang w:eastAsia="zh-CN"/>
        </w:rPr>
        <w:t xml:space="preserve">For group offset 0, </w:t>
      </w:r>
      <w:r w:rsidR="00497289" w:rsidRPr="00497289">
        <w:rPr>
          <w:b/>
          <w:i/>
          <w:lang w:eastAsia="zh-CN"/>
        </w:rPr>
        <w:t>RMSI PDCCH can be configured by reusing or modifying the existing tables of RMSI PDCCH defined in Clause 13 in 38.213</w:t>
      </w:r>
      <w:r w:rsidR="00497289" w:rsidRPr="008A02C2">
        <w:rPr>
          <w:b/>
          <w:i/>
          <w:lang w:eastAsia="zh-CN"/>
        </w:rPr>
        <w:t>.</w:t>
      </w:r>
    </w:p>
    <w:p w14:paraId="202BAE26" w14:textId="007C64E5" w:rsidR="008A02C2" w:rsidRPr="008A02C2" w:rsidRDefault="00A262A5" w:rsidP="008A02C2">
      <w:pPr>
        <w:pStyle w:val="af0"/>
        <w:numPr>
          <w:ilvl w:val="1"/>
          <w:numId w:val="35"/>
        </w:numPr>
        <w:ind w:firstLineChars="0"/>
        <w:rPr>
          <w:b/>
          <w:i/>
          <w:lang w:eastAsia="zh-CN"/>
        </w:rPr>
      </w:pPr>
      <w:r>
        <w:rPr>
          <w:b/>
          <w:i/>
          <w:lang w:eastAsia="zh-CN"/>
        </w:rPr>
        <w:t xml:space="preserve">For group offset 0, </w:t>
      </w:r>
      <w:r w:rsidR="008A02C2">
        <w:rPr>
          <w:b/>
          <w:i/>
          <w:lang w:eastAsia="zh-CN"/>
        </w:rPr>
        <w:t>R</w:t>
      </w:r>
      <w:r w:rsidR="008A02C2" w:rsidRPr="00473AA5">
        <w:rPr>
          <w:b/>
          <w:i/>
          <w:lang w:eastAsia="zh-CN"/>
        </w:rPr>
        <w:t xml:space="preserve">MSI PDCCH </w:t>
      </w:r>
      <w:r w:rsidR="008A02C2">
        <w:rPr>
          <w:b/>
          <w:i/>
          <w:lang w:eastAsia="zh-CN"/>
        </w:rPr>
        <w:t>for 15kHz and 30kHz can be half-slot based</w:t>
      </w:r>
      <w:r w:rsidR="008A02C2" w:rsidRPr="00B35A49">
        <w:rPr>
          <w:b/>
          <w:i/>
          <w:lang w:eastAsia="zh-CN"/>
        </w:rPr>
        <w:t>.</w:t>
      </w:r>
    </w:p>
    <w:p w14:paraId="63F987AC" w14:textId="0CC0A222" w:rsidR="00497289" w:rsidRDefault="00A262A5" w:rsidP="00F01CA8">
      <w:pPr>
        <w:pStyle w:val="af0"/>
        <w:numPr>
          <w:ilvl w:val="1"/>
          <w:numId w:val="35"/>
        </w:numPr>
        <w:ind w:firstLineChars="0"/>
        <w:rPr>
          <w:b/>
          <w:i/>
          <w:lang w:eastAsia="zh-CN"/>
        </w:rPr>
      </w:pPr>
      <w:r>
        <w:rPr>
          <w:b/>
          <w:i/>
          <w:lang w:eastAsia="zh-CN"/>
        </w:rPr>
        <w:t>G</w:t>
      </w:r>
      <w:r w:rsidR="00DC31A5">
        <w:rPr>
          <w:b/>
          <w:i/>
          <w:lang w:eastAsia="zh-CN"/>
        </w:rPr>
        <w:t>roup offset non-zero</w:t>
      </w:r>
      <w:r w:rsidR="00DC31A5" w:rsidRPr="00497289">
        <w:rPr>
          <w:b/>
          <w:i/>
          <w:lang w:eastAsia="zh-CN"/>
        </w:rPr>
        <w:t xml:space="preserve"> </w:t>
      </w:r>
      <w:r w:rsidR="00DC31A5">
        <w:rPr>
          <w:b/>
          <w:i/>
          <w:lang w:eastAsia="zh-CN"/>
        </w:rPr>
        <w:t>may not be supported to reduce standardization efforts</w:t>
      </w:r>
      <w:r w:rsidR="00497289" w:rsidRPr="00497289">
        <w:rPr>
          <w:b/>
          <w:i/>
          <w:lang w:eastAsia="zh-CN"/>
        </w:rPr>
        <w:t>.</w:t>
      </w:r>
    </w:p>
    <w:p w14:paraId="5FA0BB99" w14:textId="69DAF634" w:rsidR="00497289" w:rsidRPr="00667CC3" w:rsidRDefault="00497289" w:rsidP="00667CC3">
      <w:pPr>
        <w:pStyle w:val="af0"/>
        <w:numPr>
          <w:ilvl w:val="0"/>
          <w:numId w:val="35"/>
        </w:numPr>
        <w:ind w:firstLineChars="0"/>
        <w:rPr>
          <w:b/>
          <w:i/>
          <w:lang w:eastAsia="zh-CN"/>
        </w:rPr>
      </w:pPr>
      <w:r w:rsidRPr="00497289">
        <w:rPr>
          <w:b/>
          <w:i/>
          <w:lang w:eastAsia="zh-CN"/>
        </w:rPr>
        <w:t>SSB/CORESET multiplexing pattern 2</w:t>
      </w:r>
      <w:r w:rsidR="00BF32E2">
        <w:rPr>
          <w:b/>
          <w:i/>
          <w:lang w:eastAsia="zh-CN"/>
        </w:rPr>
        <w:t xml:space="preserve"> and 3</w:t>
      </w:r>
      <w:r w:rsidR="00667CC3">
        <w:rPr>
          <w:b/>
          <w:i/>
          <w:lang w:eastAsia="zh-CN"/>
        </w:rPr>
        <w:t xml:space="preserve"> may not be supported to reduce standardization efforts.</w:t>
      </w:r>
    </w:p>
    <w:p w14:paraId="7AB810A9" w14:textId="77777777" w:rsidR="00497289" w:rsidRPr="00497289" w:rsidRDefault="00497289" w:rsidP="00F01CA8">
      <w:pPr>
        <w:rPr>
          <w:lang w:eastAsia="zh-CN"/>
        </w:rPr>
      </w:pPr>
    </w:p>
    <w:p w14:paraId="5BD0A5C9" w14:textId="15D21362" w:rsidR="00F1709F" w:rsidRPr="00B35A49" w:rsidRDefault="00F1709F" w:rsidP="00F1709F">
      <w:pPr>
        <w:pStyle w:val="1"/>
        <w:rPr>
          <w:lang w:eastAsia="zh-CN"/>
        </w:rPr>
      </w:pPr>
      <w:r>
        <w:rPr>
          <w:lang w:eastAsia="zh-CN"/>
        </w:rPr>
        <w:t>DRS for NSA</w:t>
      </w:r>
    </w:p>
    <w:p w14:paraId="37D9001F" w14:textId="38F1BDE8" w:rsidR="00C74D7A" w:rsidRDefault="00F1709F" w:rsidP="00F1709F">
      <w:pPr>
        <w:rPr>
          <w:lang w:eastAsia="zh-CN"/>
        </w:rPr>
      </w:pPr>
      <w:r w:rsidRPr="00B35A49">
        <w:rPr>
          <w:rFonts w:hint="eastAsia"/>
          <w:lang w:eastAsia="zh-CN"/>
        </w:rPr>
        <w:t xml:space="preserve">In this section, we discuss </w:t>
      </w:r>
      <w:r>
        <w:rPr>
          <w:lang w:eastAsia="zh-CN"/>
        </w:rPr>
        <w:t>the design of DRS for NSA</w:t>
      </w:r>
      <w:r w:rsidRPr="00B35A49">
        <w:rPr>
          <w:lang w:eastAsia="zh-CN"/>
        </w:rPr>
        <w:t xml:space="preserve"> in </w:t>
      </w:r>
      <w:r>
        <w:rPr>
          <w:lang w:eastAsia="zh-CN"/>
        </w:rPr>
        <w:t>NR-U</w:t>
      </w:r>
      <w:r w:rsidRPr="00B35A49">
        <w:rPr>
          <w:lang w:eastAsia="zh-CN"/>
        </w:rPr>
        <w:t>.</w:t>
      </w:r>
      <w:r w:rsidR="00597610">
        <w:rPr>
          <w:lang w:eastAsia="zh-CN"/>
        </w:rPr>
        <w:t xml:space="preserve"> In NSA, DRS w</w:t>
      </w:r>
      <w:r w:rsidR="00663B7E">
        <w:rPr>
          <w:lang w:eastAsia="zh-CN"/>
        </w:rPr>
        <w:t>ill only contain SSB and CSI-RS, since RMSI is not necessary</w:t>
      </w:r>
      <w:r w:rsidR="00474487">
        <w:rPr>
          <w:lang w:eastAsia="zh-CN"/>
        </w:rPr>
        <w:t>,</w:t>
      </w:r>
      <w:r w:rsidR="00663B7E">
        <w:rPr>
          <w:lang w:eastAsia="zh-CN"/>
        </w:rPr>
        <w:t xml:space="preserve"> similar as LTE LAA.</w:t>
      </w:r>
    </w:p>
    <w:p w14:paraId="16C0E477" w14:textId="77777777" w:rsidR="00C74D7A" w:rsidRDefault="00C74D7A" w:rsidP="00F1709F">
      <w:pPr>
        <w:rPr>
          <w:lang w:eastAsia="zh-CN"/>
        </w:rPr>
      </w:pPr>
    </w:p>
    <w:p w14:paraId="21A23B68" w14:textId="37C662C4" w:rsidR="00C74D7A" w:rsidRDefault="00C74D7A" w:rsidP="00F1709F">
      <w:pPr>
        <w:pStyle w:val="2"/>
        <w:rPr>
          <w:lang w:eastAsia="zh-CN"/>
        </w:rPr>
      </w:pPr>
      <w:r>
        <w:rPr>
          <w:lang w:eastAsia="zh-CN"/>
        </w:rPr>
        <w:t>OCB requirement for DRS</w:t>
      </w:r>
    </w:p>
    <w:p w14:paraId="34231314" w14:textId="608E6731" w:rsidR="00597610" w:rsidRPr="00B35A49" w:rsidRDefault="00597610" w:rsidP="00597610">
      <w:pPr>
        <w:pStyle w:val="30"/>
        <w:rPr>
          <w:lang w:eastAsia="zh-CN"/>
        </w:rPr>
      </w:pPr>
      <w:r>
        <w:rPr>
          <w:lang w:eastAsia="zh-CN"/>
        </w:rPr>
        <w:t>FDM between SSB and CSI-RS</w:t>
      </w:r>
    </w:p>
    <w:p w14:paraId="6E74E715" w14:textId="5ED4F2AB" w:rsidR="00F1709F" w:rsidRDefault="007A7E77" w:rsidP="00F1709F">
      <w:pPr>
        <w:rPr>
          <w:lang w:eastAsia="zh-CN"/>
        </w:rPr>
      </w:pPr>
      <w:r>
        <w:rPr>
          <w:lang w:eastAsia="zh-CN"/>
        </w:rPr>
        <w:t xml:space="preserve">In NSA scenario, </w:t>
      </w:r>
      <w:r w:rsidR="00663B7E">
        <w:rPr>
          <w:lang w:eastAsia="zh-CN"/>
        </w:rPr>
        <w:t>t</w:t>
      </w:r>
      <w:r w:rsidR="000C7F4F">
        <w:rPr>
          <w:lang w:eastAsia="zh-CN"/>
        </w:rPr>
        <w:t xml:space="preserve">o meet OCB requirement, FDM between SSB and CSI-RS can be applied. However, if CSI-RS is configured in each OFDM symbol of SSB, </w:t>
      </w:r>
      <w:r w:rsidR="00474487">
        <w:rPr>
          <w:lang w:eastAsia="zh-CN"/>
        </w:rPr>
        <w:t>network</w:t>
      </w:r>
      <w:r w:rsidR="000C7F4F">
        <w:rPr>
          <w:lang w:eastAsia="zh-CN"/>
        </w:rPr>
        <w:t xml:space="preserve"> resource utilization</w:t>
      </w:r>
      <w:r w:rsidR="00474487">
        <w:rPr>
          <w:lang w:eastAsia="zh-CN"/>
        </w:rPr>
        <w:t xml:space="preserve"> is not good</w:t>
      </w:r>
      <w:r w:rsidR="000C7F4F">
        <w:rPr>
          <w:lang w:eastAsia="zh-CN"/>
        </w:rPr>
        <w:t xml:space="preserve">. </w:t>
      </w:r>
      <w:r w:rsidR="00C74D7A">
        <w:rPr>
          <w:lang w:eastAsia="zh-CN"/>
        </w:rPr>
        <w:t xml:space="preserve">So, the reserved signal </w:t>
      </w:r>
      <w:r w:rsidR="00597610">
        <w:rPr>
          <w:lang w:eastAsia="zh-CN"/>
        </w:rPr>
        <w:t>may not be avoided even for FDM between SSB and CSI-RS</w:t>
      </w:r>
      <w:r w:rsidR="00C74D7A">
        <w:rPr>
          <w:lang w:eastAsia="zh-CN"/>
        </w:rPr>
        <w:t>.</w:t>
      </w:r>
    </w:p>
    <w:p w14:paraId="3F22798A" w14:textId="77777777" w:rsidR="007A7E77" w:rsidRPr="000C7F4F" w:rsidRDefault="007A7E77" w:rsidP="00F1709F">
      <w:pPr>
        <w:rPr>
          <w:lang w:eastAsia="zh-CN"/>
        </w:rPr>
      </w:pPr>
    </w:p>
    <w:p w14:paraId="5AF8D01C" w14:textId="2DAB7DEF" w:rsidR="00EC01F5" w:rsidRDefault="00597610" w:rsidP="00597610">
      <w:pPr>
        <w:pStyle w:val="30"/>
        <w:rPr>
          <w:lang w:eastAsia="zh-CN"/>
        </w:rPr>
      </w:pPr>
      <w:r>
        <w:rPr>
          <w:lang w:eastAsia="zh-CN"/>
        </w:rPr>
        <w:lastRenderedPageBreak/>
        <w:t xml:space="preserve">Revision of </w:t>
      </w:r>
      <w:r w:rsidR="00EC01F5">
        <w:rPr>
          <w:lang w:eastAsia="zh-CN"/>
        </w:rPr>
        <w:t>SSB</w:t>
      </w:r>
      <w:r>
        <w:rPr>
          <w:lang w:eastAsia="zh-CN"/>
        </w:rPr>
        <w:t xml:space="preserve"> composition</w:t>
      </w:r>
    </w:p>
    <w:p w14:paraId="7E6D73A8" w14:textId="47FC6958" w:rsidR="002E13F0" w:rsidRDefault="002E13F0" w:rsidP="00663B7E">
      <w:pPr>
        <w:rPr>
          <w:lang w:val="en-GB" w:eastAsia="zh-CN"/>
        </w:rPr>
      </w:pPr>
      <w:r>
        <w:rPr>
          <w:lang w:val="en-GB" w:eastAsia="zh-CN"/>
        </w:rPr>
        <w:t>In NR-U NSA, if resource of SSB is not modified, the reserved resource will be used which leads to inefficient resource utilization. In our view, SSB composition may be revised</w:t>
      </w:r>
      <w:r w:rsidR="00663B7E">
        <w:rPr>
          <w:lang w:val="en-GB" w:eastAsia="zh-CN"/>
        </w:rPr>
        <w:t>. For instance</w:t>
      </w:r>
      <w:r>
        <w:rPr>
          <w:lang w:val="en-GB" w:eastAsia="zh-CN"/>
        </w:rPr>
        <w:t xml:space="preserve">, SSB </w:t>
      </w:r>
      <w:r w:rsidR="004B1519">
        <w:rPr>
          <w:lang w:val="en-GB" w:eastAsia="zh-CN"/>
        </w:rPr>
        <w:t>could</w:t>
      </w:r>
      <w:r>
        <w:rPr>
          <w:lang w:val="en-GB" w:eastAsia="zh-CN"/>
        </w:rPr>
        <w:t xml:space="preserve"> be modified to FDM between PSS/SSS and PBCH to extend frequency resource of SSB, shown in the following figure.</w:t>
      </w:r>
    </w:p>
    <w:p w14:paraId="47FADF07" w14:textId="386BA7A2" w:rsidR="002E13F0" w:rsidRDefault="00663B7E" w:rsidP="00663B7E">
      <w:pPr>
        <w:jc w:val="center"/>
      </w:pPr>
      <w:r>
        <w:object w:dxaOrig="5661" w:dyaOrig="2949" w14:anchorId="7FC9DA5F">
          <v:shape id="_x0000_i1042" type="#_x0000_t75" style="width:282.8pt;height:148.05pt" o:ole="">
            <v:imagedata r:id="rId40" o:title=""/>
          </v:shape>
          <o:OLEObject Type="Embed" ProgID="Visio.Drawing.11" ShapeID="_x0000_i1042" DrawAspect="Content" ObjectID="_1602697319" r:id="rId41"/>
        </w:object>
      </w:r>
    </w:p>
    <w:p w14:paraId="7E4AF811" w14:textId="1AFA485D" w:rsidR="002E13F0" w:rsidRPr="00805239" w:rsidRDefault="002E13F0" w:rsidP="002E13F0">
      <w:pPr>
        <w:jc w:val="center"/>
      </w:pPr>
      <w:r>
        <w:t xml:space="preserve">Figure </w:t>
      </w:r>
      <w:r w:rsidR="00BF32E2">
        <w:t>9</w:t>
      </w:r>
      <w:r>
        <w:t>: Examples of the revised SSB composition</w:t>
      </w:r>
    </w:p>
    <w:p w14:paraId="1D1B8CEE" w14:textId="77777777" w:rsidR="002E13F0" w:rsidRPr="00952849" w:rsidRDefault="002E13F0" w:rsidP="002E13F0">
      <w:pPr>
        <w:rPr>
          <w:lang w:eastAsia="zh-CN"/>
        </w:rPr>
      </w:pPr>
      <w:r>
        <w:rPr>
          <w:lang w:eastAsia="zh-CN"/>
        </w:rPr>
        <w:t>I</w:t>
      </w:r>
      <w:r>
        <w:rPr>
          <w:rFonts w:hint="eastAsia"/>
          <w:lang w:eastAsia="zh-CN"/>
        </w:rPr>
        <w:t xml:space="preserve">t </w:t>
      </w:r>
      <w:r>
        <w:rPr>
          <w:lang w:eastAsia="zh-CN"/>
        </w:rPr>
        <w:t>should be noted that in 60kHz SCS case the OCB requirement is not satisfied with 20 PRBs, so the revision to 24 PRBs may be a solution.</w:t>
      </w:r>
    </w:p>
    <w:p w14:paraId="2B808F64" w14:textId="20AFE67D" w:rsidR="00C4289C" w:rsidRDefault="00C4289C" w:rsidP="00C4289C">
      <w:pPr>
        <w:rPr>
          <w:b/>
          <w:i/>
          <w:lang w:eastAsia="zh-CN"/>
        </w:rPr>
      </w:pPr>
      <w:r w:rsidRPr="00B35A49">
        <w:rPr>
          <w:b/>
          <w:i/>
          <w:lang w:eastAsia="zh-CN"/>
        </w:rPr>
        <w:t xml:space="preserve">Proposal </w:t>
      </w:r>
      <w:r w:rsidR="00497289">
        <w:rPr>
          <w:b/>
          <w:i/>
          <w:lang w:eastAsia="zh-CN"/>
        </w:rPr>
        <w:t>5</w:t>
      </w:r>
      <w:r w:rsidRPr="00B35A49">
        <w:rPr>
          <w:b/>
          <w:i/>
          <w:lang w:eastAsia="zh-CN"/>
        </w:rPr>
        <w:t xml:space="preserve">: </w:t>
      </w:r>
      <w:r w:rsidR="00597610">
        <w:rPr>
          <w:b/>
          <w:i/>
          <w:lang w:eastAsia="zh-CN"/>
        </w:rPr>
        <w:t>Considering OCB requirement for DRS in NR-U NSA, SSB composition could be revised</w:t>
      </w:r>
      <w:r>
        <w:rPr>
          <w:b/>
          <w:i/>
          <w:lang w:eastAsia="zh-CN"/>
        </w:rPr>
        <w:t>.</w:t>
      </w:r>
    </w:p>
    <w:p w14:paraId="1BEFDBD1" w14:textId="32659E89" w:rsidR="00F1709F" w:rsidRPr="00C4289C" w:rsidRDefault="00F1709F"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44AA92CE" w14:textId="3FD53894" w:rsidR="00F646C8" w:rsidRPr="00F646C8" w:rsidRDefault="00F646C8" w:rsidP="000815AA">
      <w:pPr>
        <w:rPr>
          <w:u w:val="single"/>
          <w:lang w:eastAsia="zh-CN"/>
        </w:rPr>
      </w:pPr>
      <w:r w:rsidRPr="00F646C8">
        <w:rPr>
          <w:u w:val="single"/>
          <w:lang w:eastAsia="zh-CN"/>
        </w:rPr>
        <w:t>DRS</w:t>
      </w:r>
      <w:r>
        <w:rPr>
          <w:u w:val="single"/>
          <w:lang w:eastAsia="zh-CN"/>
        </w:rPr>
        <w:t xml:space="preserve"> properties</w:t>
      </w:r>
      <w:r w:rsidRPr="00F646C8">
        <w:rPr>
          <w:u w:val="single"/>
          <w:lang w:eastAsia="zh-CN"/>
        </w:rPr>
        <w:t>:</w:t>
      </w:r>
    </w:p>
    <w:p w14:paraId="476E91ED" w14:textId="77777777" w:rsidR="00210D41" w:rsidRPr="00987A64" w:rsidRDefault="00210D41" w:rsidP="00210D41">
      <w:pPr>
        <w:rPr>
          <w:lang w:eastAsia="zh-CN"/>
        </w:rPr>
      </w:pPr>
      <w:r w:rsidRPr="00B35A49">
        <w:rPr>
          <w:b/>
          <w:i/>
          <w:lang w:eastAsia="zh-CN"/>
        </w:rPr>
        <w:t xml:space="preserve">Proposal </w:t>
      </w:r>
      <w:r>
        <w:rPr>
          <w:b/>
          <w:i/>
          <w:lang w:eastAsia="zh-CN"/>
        </w:rPr>
        <w:t>1</w:t>
      </w:r>
      <w:r w:rsidRPr="00B35A49">
        <w:rPr>
          <w:b/>
          <w:i/>
          <w:lang w:eastAsia="zh-CN"/>
        </w:rPr>
        <w:t xml:space="preserve">: </w:t>
      </w:r>
      <w:r>
        <w:rPr>
          <w:b/>
          <w:i/>
          <w:lang w:eastAsia="zh-CN"/>
        </w:rPr>
        <w:t>The terminology “DRS” can be used in discussion of SI of NR-U, but it may not be captured in specification of WI.</w:t>
      </w:r>
    </w:p>
    <w:p w14:paraId="71ECC2E1" w14:textId="77777777" w:rsidR="00497289" w:rsidRDefault="00497289" w:rsidP="00497289">
      <w:pPr>
        <w:rPr>
          <w:b/>
          <w:i/>
          <w:lang w:eastAsia="zh-CN"/>
        </w:rPr>
      </w:pPr>
      <w:r w:rsidRPr="00B35A49">
        <w:rPr>
          <w:b/>
          <w:i/>
          <w:lang w:eastAsia="zh-CN"/>
        </w:rPr>
        <w:t xml:space="preserve">Proposal </w:t>
      </w:r>
      <w:r>
        <w:rPr>
          <w:b/>
          <w:i/>
          <w:lang w:eastAsia="zh-CN"/>
        </w:rPr>
        <w:t>2</w:t>
      </w:r>
      <w:r w:rsidRPr="00B35A49">
        <w:rPr>
          <w:b/>
          <w:i/>
          <w:lang w:eastAsia="zh-CN"/>
        </w:rPr>
        <w:t xml:space="preserve">: </w:t>
      </w:r>
      <w:r>
        <w:rPr>
          <w:b/>
          <w:i/>
          <w:lang w:eastAsia="zh-CN"/>
        </w:rPr>
        <w:t>In NR-U SA, properties of DRS can be defined as follows:</w:t>
      </w:r>
    </w:p>
    <w:p w14:paraId="22FD37F0" w14:textId="77777777" w:rsidR="00497289" w:rsidRDefault="00497289" w:rsidP="00497289">
      <w:pPr>
        <w:pStyle w:val="af0"/>
        <w:numPr>
          <w:ilvl w:val="0"/>
          <w:numId w:val="35"/>
        </w:numPr>
        <w:ind w:firstLineChars="0"/>
        <w:rPr>
          <w:b/>
          <w:i/>
          <w:lang w:eastAsia="zh-CN"/>
        </w:rPr>
      </w:pPr>
      <w:r>
        <w:rPr>
          <w:b/>
          <w:i/>
          <w:lang w:eastAsia="zh-CN"/>
        </w:rPr>
        <w:t>G</w:t>
      </w:r>
      <w:r w:rsidRPr="00D464A6">
        <w:rPr>
          <w:b/>
          <w:i/>
          <w:lang w:eastAsia="zh-CN"/>
        </w:rPr>
        <w:t>aps within DRS could be up to gNB implementation, if gaps between SSBs are well defined.</w:t>
      </w:r>
    </w:p>
    <w:p w14:paraId="6757B1F3" w14:textId="2A6E7D4A" w:rsidR="00497289" w:rsidRDefault="00497289" w:rsidP="00497289">
      <w:pPr>
        <w:pStyle w:val="af0"/>
        <w:numPr>
          <w:ilvl w:val="0"/>
          <w:numId w:val="35"/>
        </w:numPr>
        <w:ind w:firstLineChars="0"/>
        <w:rPr>
          <w:b/>
          <w:i/>
          <w:lang w:eastAsia="zh-CN"/>
        </w:rPr>
      </w:pPr>
      <w:r>
        <w:rPr>
          <w:b/>
          <w:i/>
          <w:lang w:eastAsia="zh-CN"/>
        </w:rPr>
        <w:t xml:space="preserve">Bandwidth </w:t>
      </w:r>
      <w:r w:rsidR="00474487">
        <w:rPr>
          <w:b/>
          <w:i/>
          <w:lang w:eastAsia="zh-CN"/>
        </w:rPr>
        <w:t xml:space="preserve">of DRS </w:t>
      </w:r>
      <w:r>
        <w:rPr>
          <w:b/>
          <w:i/>
          <w:lang w:eastAsia="zh-CN"/>
        </w:rPr>
        <w:t>is not necessarily defined</w:t>
      </w:r>
      <w:r w:rsidRPr="00D464A6">
        <w:rPr>
          <w:b/>
          <w:i/>
          <w:lang w:eastAsia="zh-CN"/>
        </w:rPr>
        <w:t>.</w:t>
      </w:r>
    </w:p>
    <w:p w14:paraId="6D87FA6D" w14:textId="77777777" w:rsidR="00360F06" w:rsidRDefault="00360F06" w:rsidP="00360F06">
      <w:pPr>
        <w:pStyle w:val="af0"/>
        <w:numPr>
          <w:ilvl w:val="0"/>
          <w:numId w:val="35"/>
        </w:numPr>
        <w:ind w:firstLineChars="0"/>
        <w:rPr>
          <w:b/>
          <w:i/>
          <w:lang w:eastAsia="zh-CN"/>
        </w:rPr>
      </w:pPr>
      <w:r>
        <w:rPr>
          <w:b/>
          <w:i/>
          <w:lang w:eastAsia="zh-CN"/>
        </w:rPr>
        <w:t>The maximum duration of D</w:t>
      </w:r>
      <w:r w:rsidRPr="00654396">
        <w:rPr>
          <w:b/>
          <w:i/>
          <w:lang w:eastAsia="zh-CN"/>
        </w:rPr>
        <w:t>RS</w:t>
      </w:r>
      <w:r>
        <w:rPr>
          <w:b/>
          <w:i/>
          <w:lang w:eastAsia="zh-CN"/>
        </w:rPr>
        <w:t xml:space="preserve"> transmission</w:t>
      </w:r>
      <w:r w:rsidRPr="00654396">
        <w:rPr>
          <w:b/>
          <w:i/>
          <w:lang w:eastAsia="zh-CN"/>
        </w:rPr>
        <w:t xml:space="preserve"> </w:t>
      </w:r>
      <w:r>
        <w:rPr>
          <w:b/>
          <w:i/>
          <w:lang w:eastAsia="zh-CN"/>
        </w:rPr>
        <w:t xml:space="preserve">can be implicitly defined as time span of RMSI PDCCH/PDSCH and SSBs with the </w:t>
      </w:r>
      <w:r w:rsidRPr="00BA7303">
        <w:rPr>
          <w:b/>
          <w:i/>
          <w:lang w:eastAsia="zh-CN"/>
        </w:rPr>
        <w:t xml:space="preserve">maximum number of </w:t>
      </w:r>
      <w:r>
        <w:rPr>
          <w:b/>
          <w:i/>
          <w:lang w:eastAsia="zh-CN"/>
        </w:rPr>
        <w:t>transmitted</w:t>
      </w:r>
      <w:r w:rsidRPr="00BA7303">
        <w:rPr>
          <w:b/>
          <w:i/>
          <w:lang w:eastAsia="zh-CN"/>
        </w:rPr>
        <w:t xml:space="preserve"> SSB</w:t>
      </w:r>
      <w:r>
        <w:rPr>
          <w:b/>
          <w:i/>
          <w:lang w:eastAsia="zh-CN"/>
        </w:rPr>
        <w:t>s, which could be 1ms</w:t>
      </w:r>
      <w:r w:rsidRPr="00D464A6">
        <w:rPr>
          <w:b/>
          <w:i/>
          <w:lang w:eastAsia="zh-CN"/>
        </w:rPr>
        <w:t>.</w:t>
      </w:r>
    </w:p>
    <w:p w14:paraId="149F2BB3" w14:textId="77777777" w:rsidR="00360F06" w:rsidRPr="00D464A6" w:rsidRDefault="00360F06" w:rsidP="00360F06">
      <w:pPr>
        <w:pStyle w:val="af0"/>
        <w:numPr>
          <w:ilvl w:val="0"/>
          <w:numId w:val="35"/>
        </w:numPr>
        <w:ind w:firstLineChars="0"/>
        <w:rPr>
          <w:b/>
          <w:i/>
          <w:lang w:eastAsia="zh-CN"/>
        </w:rPr>
      </w:pPr>
      <w:r>
        <w:rPr>
          <w:b/>
          <w:i/>
          <w:lang w:eastAsia="zh-CN"/>
        </w:rPr>
        <w:t>Duration of D</w:t>
      </w:r>
      <w:r w:rsidRPr="00654396">
        <w:rPr>
          <w:b/>
          <w:i/>
          <w:lang w:eastAsia="zh-CN"/>
        </w:rPr>
        <w:t>RS</w:t>
      </w:r>
      <w:r>
        <w:rPr>
          <w:b/>
          <w:i/>
          <w:lang w:eastAsia="zh-CN"/>
        </w:rPr>
        <w:t xml:space="preserve"> transmission window</w:t>
      </w:r>
      <w:r w:rsidRPr="00654396">
        <w:rPr>
          <w:b/>
          <w:i/>
          <w:lang w:eastAsia="zh-CN"/>
        </w:rPr>
        <w:t xml:space="preserve"> </w:t>
      </w:r>
      <w:r>
        <w:rPr>
          <w:b/>
          <w:i/>
          <w:lang w:eastAsia="zh-CN"/>
        </w:rPr>
        <w:t xml:space="preserve">can be implicitly defined as time span of RMSI PDCCH/PDSCH and SSB with the </w:t>
      </w:r>
      <w:r w:rsidRPr="00BA7303">
        <w:rPr>
          <w:b/>
          <w:i/>
          <w:lang w:eastAsia="zh-CN"/>
        </w:rPr>
        <w:t>maximum number of candidate SSB positions</w:t>
      </w:r>
      <w:r>
        <w:rPr>
          <w:b/>
          <w:i/>
          <w:lang w:eastAsia="zh-CN"/>
        </w:rPr>
        <w:t xml:space="preserve">, which could be </w:t>
      </w:r>
      <w:r w:rsidRPr="00A007C1">
        <w:rPr>
          <w:b/>
          <w:i/>
          <w:lang w:eastAsia="zh-CN"/>
        </w:rPr>
        <w:t>5ms</w:t>
      </w:r>
      <w:r w:rsidRPr="00D464A6">
        <w:rPr>
          <w:b/>
          <w:i/>
          <w:lang w:eastAsia="zh-CN"/>
        </w:rPr>
        <w:t>.</w:t>
      </w:r>
    </w:p>
    <w:p w14:paraId="00C4A528" w14:textId="0BC249DA" w:rsidR="00F646C8" w:rsidRPr="00F646C8" w:rsidRDefault="00F646C8" w:rsidP="00F646C8">
      <w:pPr>
        <w:rPr>
          <w:u w:val="single"/>
          <w:lang w:eastAsia="zh-CN"/>
        </w:rPr>
      </w:pPr>
      <w:r>
        <w:rPr>
          <w:u w:val="single"/>
          <w:lang w:eastAsia="zh-CN"/>
        </w:rPr>
        <w:t>SSB within DRS</w:t>
      </w:r>
      <w:r w:rsidRPr="00F646C8">
        <w:rPr>
          <w:u w:val="single"/>
          <w:lang w:eastAsia="zh-CN"/>
        </w:rPr>
        <w:t>:</w:t>
      </w:r>
    </w:p>
    <w:p w14:paraId="0577B114" w14:textId="255FD00A" w:rsidR="00210D41" w:rsidRDefault="00F646C8" w:rsidP="000334FE">
      <w:pPr>
        <w:rPr>
          <w:b/>
          <w:i/>
          <w:lang w:eastAsia="zh-CN"/>
        </w:rPr>
      </w:pPr>
      <w:r w:rsidRPr="00B35A49">
        <w:rPr>
          <w:b/>
          <w:i/>
          <w:lang w:eastAsia="zh-CN"/>
        </w:rPr>
        <w:t xml:space="preserve">Proposal </w:t>
      </w:r>
      <w:r>
        <w:rPr>
          <w:b/>
          <w:i/>
          <w:lang w:eastAsia="zh-CN"/>
        </w:rPr>
        <w:t>3</w:t>
      </w:r>
      <w:r w:rsidRPr="00B35A49">
        <w:rPr>
          <w:b/>
          <w:i/>
          <w:lang w:eastAsia="zh-CN"/>
        </w:rPr>
        <w:t xml:space="preserve">: Study </w:t>
      </w:r>
      <w:r>
        <w:rPr>
          <w:b/>
          <w:i/>
          <w:lang w:eastAsia="zh-CN"/>
        </w:rPr>
        <w:t>to suppor</w:t>
      </w:r>
      <w:r w:rsidRPr="00EC01F5">
        <w:rPr>
          <w:b/>
          <w:i/>
          <w:lang w:eastAsia="zh-CN"/>
        </w:rPr>
        <w:t>t up to 4 beams for 30kHz SCS and up to 8 beams for 60kHz SCS</w:t>
      </w:r>
      <w:r w:rsidRPr="00B35A49">
        <w:rPr>
          <w:b/>
          <w:i/>
          <w:lang w:eastAsia="zh-CN"/>
        </w:rPr>
        <w:t xml:space="preserve"> </w:t>
      </w:r>
      <w:r>
        <w:rPr>
          <w:b/>
          <w:i/>
          <w:lang w:eastAsia="zh-CN"/>
        </w:rPr>
        <w:t xml:space="preserve">for SSB </w:t>
      </w:r>
      <w:r w:rsidRPr="00B35A49">
        <w:rPr>
          <w:b/>
          <w:i/>
          <w:lang w:eastAsia="zh-CN"/>
        </w:rPr>
        <w:t xml:space="preserve">in </w:t>
      </w:r>
      <w:r>
        <w:rPr>
          <w:b/>
          <w:i/>
          <w:lang w:eastAsia="zh-CN"/>
        </w:rPr>
        <w:t>NR-U SA</w:t>
      </w:r>
      <w:r w:rsidRPr="00B35A49">
        <w:rPr>
          <w:b/>
          <w:i/>
          <w:lang w:eastAsia="zh-CN"/>
        </w:rPr>
        <w:t>.</w:t>
      </w:r>
    </w:p>
    <w:p w14:paraId="0FDC9538" w14:textId="1C553440" w:rsidR="00F646C8" w:rsidRPr="00F646C8" w:rsidRDefault="00F646C8" w:rsidP="000334FE">
      <w:pPr>
        <w:rPr>
          <w:u w:val="single"/>
          <w:lang w:eastAsia="zh-CN"/>
        </w:rPr>
      </w:pPr>
      <w:r w:rsidRPr="00F646C8">
        <w:rPr>
          <w:u w:val="single"/>
          <w:lang w:eastAsia="zh-CN"/>
        </w:rPr>
        <w:t>RMSI PDCCH/PDSCH within DRS:</w:t>
      </w:r>
    </w:p>
    <w:p w14:paraId="16A61A04" w14:textId="77777777" w:rsidR="00A262A5" w:rsidRDefault="00A262A5" w:rsidP="00A262A5">
      <w:pPr>
        <w:rPr>
          <w:b/>
          <w:i/>
          <w:lang w:eastAsia="zh-CN"/>
        </w:rPr>
      </w:pPr>
      <w:r>
        <w:rPr>
          <w:b/>
          <w:i/>
          <w:lang w:eastAsia="zh-CN"/>
        </w:rPr>
        <w:t>Proposal 4</w:t>
      </w:r>
      <w:r w:rsidRPr="00B35A49">
        <w:rPr>
          <w:b/>
          <w:i/>
          <w:lang w:eastAsia="zh-CN"/>
        </w:rPr>
        <w:t xml:space="preserve">: </w:t>
      </w:r>
      <w:r>
        <w:rPr>
          <w:b/>
          <w:i/>
          <w:lang w:eastAsia="zh-CN"/>
        </w:rPr>
        <w:t>RMSI PDCCH/PDSCH can be defined as follows in NR-U SA.</w:t>
      </w:r>
    </w:p>
    <w:p w14:paraId="7D40CAB0" w14:textId="77777777" w:rsidR="00A262A5" w:rsidRDefault="00A262A5" w:rsidP="00A262A5">
      <w:pPr>
        <w:pStyle w:val="af0"/>
        <w:numPr>
          <w:ilvl w:val="0"/>
          <w:numId w:val="35"/>
        </w:numPr>
        <w:ind w:firstLineChars="0"/>
        <w:rPr>
          <w:b/>
          <w:i/>
          <w:lang w:eastAsia="zh-CN"/>
        </w:rPr>
      </w:pPr>
      <w:r w:rsidRPr="00497289">
        <w:rPr>
          <w:b/>
          <w:i/>
          <w:lang w:eastAsia="zh-CN"/>
        </w:rPr>
        <w:t>For SSB/CORESET multiplexing pattern 1</w:t>
      </w:r>
      <w:r>
        <w:rPr>
          <w:b/>
          <w:i/>
          <w:lang w:eastAsia="zh-CN"/>
        </w:rPr>
        <w:t xml:space="preserve">, </w:t>
      </w:r>
    </w:p>
    <w:p w14:paraId="39ACCDD4" w14:textId="77777777" w:rsidR="00A262A5" w:rsidRDefault="00A262A5" w:rsidP="00A262A5">
      <w:pPr>
        <w:pStyle w:val="af0"/>
        <w:numPr>
          <w:ilvl w:val="1"/>
          <w:numId w:val="35"/>
        </w:numPr>
        <w:ind w:firstLineChars="0"/>
        <w:rPr>
          <w:b/>
          <w:i/>
          <w:lang w:eastAsia="zh-CN"/>
        </w:rPr>
      </w:pPr>
      <w:r>
        <w:rPr>
          <w:b/>
          <w:i/>
          <w:lang w:eastAsia="zh-CN"/>
        </w:rPr>
        <w:t xml:space="preserve">For group offset 0, </w:t>
      </w:r>
      <w:r w:rsidRPr="00497289">
        <w:rPr>
          <w:b/>
          <w:i/>
          <w:lang w:eastAsia="zh-CN"/>
        </w:rPr>
        <w:t>RMSI PDCCH can be configured by reusing or modifying the existing tables of RMSI PDCCH defined in Clause 13 in 38.213</w:t>
      </w:r>
      <w:r w:rsidRPr="008A02C2">
        <w:rPr>
          <w:b/>
          <w:i/>
          <w:lang w:eastAsia="zh-CN"/>
        </w:rPr>
        <w:t>.</w:t>
      </w:r>
    </w:p>
    <w:p w14:paraId="35611CA7" w14:textId="77777777" w:rsidR="00A262A5" w:rsidRPr="008A02C2" w:rsidRDefault="00A262A5" w:rsidP="00A262A5">
      <w:pPr>
        <w:pStyle w:val="af0"/>
        <w:numPr>
          <w:ilvl w:val="1"/>
          <w:numId w:val="35"/>
        </w:numPr>
        <w:ind w:firstLineChars="0"/>
        <w:rPr>
          <w:b/>
          <w:i/>
          <w:lang w:eastAsia="zh-CN"/>
        </w:rPr>
      </w:pPr>
      <w:r>
        <w:rPr>
          <w:b/>
          <w:i/>
          <w:lang w:eastAsia="zh-CN"/>
        </w:rPr>
        <w:t>For group offset 0, R</w:t>
      </w:r>
      <w:r w:rsidRPr="00473AA5">
        <w:rPr>
          <w:b/>
          <w:i/>
          <w:lang w:eastAsia="zh-CN"/>
        </w:rPr>
        <w:t xml:space="preserve">MSI PDCCH </w:t>
      </w:r>
      <w:r>
        <w:rPr>
          <w:b/>
          <w:i/>
          <w:lang w:eastAsia="zh-CN"/>
        </w:rPr>
        <w:t>for 15kHz and 30kHz can be half-slot based</w:t>
      </w:r>
      <w:r w:rsidRPr="00B35A49">
        <w:rPr>
          <w:b/>
          <w:i/>
          <w:lang w:eastAsia="zh-CN"/>
        </w:rPr>
        <w:t>.</w:t>
      </w:r>
    </w:p>
    <w:p w14:paraId="6994F5F4" w14:textId="77777777" w:rsidR="00A262A5" w:rsidRDefault="00A262A5" w:rsidP="00A262A5">
      <w:pPr>
        <w:pStyle w:val="af0"/>
        <w:numPr>
          <w:ilvl w:val="1"/>
          <w:numId w:val="35"/>
        </w:numPr>
        <w:ind w:firstLineChars="0"/>
        <w:rPr>
          <w:b/>
          <w:i/>
          <w:lang w:eastAsia="zh-CN"/>
        </w:rPr>
      </w:pPr>
      <w:r>
        <w:rPr>
          <w:b/>
          <w:i/>
          <w:lang w:eastAsia="zh-CN"/>
        </w:rPr>
        <w:lastRenderedPageBreak/>
        <w:t>Group offset non-zero</w:t>
      </w:r>
      <w:r w:rsidRPr="00497289">
        <w:rPr>
          <w:b/>
          <w:i/>
          <w:lang w:eastAsia="zh-CN"/>
        </w:rPr>
        <w:t xml:space="preserve"> </w:t>
      </w:r>
      <w:r>
        <w:rPr>
          <w:b/>
          <w:i/>
          <w:lang w:eastAsia="zh-CN"/>
        </w:rPr>
        <w:t>may not be supported to reduce standardization efforts</w:t>
      </w:r>
      <w:r w:rsidRPr="00497289">
        <w:rPr>
          <w:b/>
          <w:i/>
          <w:lang w:eastAsia="zh-CN"/>
        </w:rPr>
        <w:t>.</w:t>
      </w:r>
    </w:p>
    <w:p w14:paraId="12AC6FD4" w14:textId="77777777" w:rsidR="00A262A5" w:rsidRPr="00667CC3" w:rsidRDefault="00A262A5" w:rsidP="00A262A5">
      <w:pPr>
        <w:pStyle w:val="af0"/>
        <w:numPr>
          <w:ilvl w:val="0"/>
          <w:numId w:val="35"/>
        </w:numPr>
        <w:ind w:firstLineChars="0"/>
        <w:rPr>
          <w:b/>
          <w:i/>
          <w:lang w:eastAsia="zh-CN"/>
        </w:rPr>
      </w:pPr>
      <w:r w:rsidRPr="00497289">
        <w:rPr>
          <w:b/>
          <w:i/>
          <w:lang w:eastAsia="zh-CN"/>
        </w:rPr>
        <w:t>SSB/CORESET multiplexing pattern 2</w:t>
      </w:r>
      <w:r>
        <w:rPr>
          <w:b/>
          <w:i/>
          <w:lang w:eastAsia="zh-CN"/>
        </w:rPr>
        <w:t xml:space="preserve"> and 3 may not be supported to reduce standardization efforts.</w:t>
      </w:r>
    </w:p>
    <w:p w14:paraId="21BA7053" w14:textId="46D99D1B" w:rsidR="00F646C8" w:rsidRPr="00F646C8" w:rsidRDefault="00F646C8" w:rsidP="00F646C8">
      <w:pPr>
        <w:rPr>
          <w:u w:val="single"/>
          <w:lang w:eastAsia="zh-CN"/>
        </w:rPr>
      </w:pPr>
      <w:r>
        <w:rPr>
          <w:u w:val="single"/>
          <w:lang w:eastAsia="zh-CN"/>
        </w:rPr>
        <w:t>SSB</w:t>
      </w:r>
      <w:r w:rsidRPr="00F646C8">
        <w:rPr>
          <w:u w:val="single"/>
          <w:lang w:eastAsia="zh-CN"/>
        </w:rPr>
        <w:t xml:space="preserve"> within DRS</w:t>
      </w:r>
      <w:r>
        <w:rPr>
          <w:u w:val="single"/>
          <w:lang w:eastAsia="zh-CN"/>
        </w:rPr>
        <w:t xml:space="preserve"> for NR-U NAS</w:t>
      </w:r>
      <w:r w:rsidRPr="00F646C8">
        <w:rPr>
          <w:u w:val="single"/>
          <w:lang w:eastAsia="zh-CN"/>
        </w:rPr>
        <w:t>:</w:t>
      </w:r>
    </w:p>
    <w:p w14:paraId="4BC1CD5A" w14:textId="77777777" w:rsidR="00F646C8" w:rsidRPr="00F646C8" w:rsidRDefault="00F646C8" w:rsidP="00F646C8">
      <w:pPr>
        <w:rPr>
          <w:b/>
          <w:i/>
          <w:lang w:eastAsia="zh-CN"/>
        </w:rPr>
      </w:pPr>
      <w:r w:rsidRPr="00F646C8">
        <w:rPr>
          <w:b/>
          <w:i/>
          <w:lang w:eastAsia="zh-CN"/>
        </w:rPr>
        <w:t>Proposal 5: Considering OCB requirement for DRS in NR-U NSA, SSB composition could be revised.</w:t>
      </w:r>
    </w:p>
    <w:p w14:paraId="67BCCF2B" w14:textId="77777777" w:rsidR="00F646C8" w:rsidRPr="00B64E8B" w:rsidRDefault="00F646C8" w:rsidP="000334FE">
      <w:pPr>
        <w:rPr>
          <w:color w:val="FF0000"/>
          <w:sz w:val="24"/>
        </w:rPr>
      </w:pPr>
    </w:p>
    <w:p w14:paraId="328963BC" w14:textId="77777777" w:rsidR="00847CD5" w:rsidRPr="00B35A49" w:rsidRDefault="00847CD5" w:rsidP="00847CD5">
      <w:pPr>
        <w:pStyle w:val="1"/>
      </w:pPr>
      <w:r w:rsidRPr="00B35A49">
        <w:t>Reference</w:t>
      </w:r>
    </w:p>
    <w:bookmarkEnd w:id="1"/>
    <w:p w14:paraId="25FBD10A" w14:textId="7B03CA5F" w:rsidR="00210D41" w:rsidRPr="00B35A49" w:rsidRDefault="00895300" w:rsidP="00766C51">
      <w:pPr>
        <w:pStyle w:val="af0"/>
        <w:numPr>
          <w:ilvl w:val="0"/>
          <w:numId w:val="6"/>
        </w:numPr>
        <w:ind w:firstLineChars="0"/>
        <w:rPr>
          <w:lang w:eastAsia="zh-CN"/>
        </w:rPr>
      </w:pPr>
      <w:r w:rsidRPr="00210D41">
        <w:rPr>
          <w:rFonts w:ascii="Arial" w:eastAsia="Batang" w:hAnsi="Arial" w:cs="Arial"/>
          <w:b/>
          <w:bCs/>
          <w:sz w:val="28"/>
          <w:szCs w:val="24"/>
        </w:rPr>
        <w:tab/>
      </w:r>
      <w:r w:rsidR="00210D41" w:rsidRPr="00B35A49">
        <w:rPr>
          <w:lang w:eastAsia="zh-CN"/>
        </w:rPr>
        <w:t>3GPP RAN1, “Chairman’s notes of RAN1 9</w:t>
      </w:r>
      <w:r w:rsidR="00210D41">
        <w:rPr>
          <w:lang w:eastAsia="zh-CN"/>
        </w:rPr>
        <w:t>4</w:t>
      </w:r>
      <w:r w:rsidR="00210D41" w:rsidRPr="00B35A49">
        <w:rPr>
          <w:lang w:eastAsia="zh-CN"/>
        </w:rPr>
        <w:t xml:space="preserve">”, </w:t>
      </w:r>
      <w:r w:rsidR="00210D41">
        <w:rPr>
          <w:lang w:eastAsia="zh-CN"/>
        </w:rPr>
        <w:t>Aug. 20th – 24</w:t>
      </w:r>
      <w:r w:rsidR="00210D41" w:rsidRPr="00B35A49">
        <w:rPr>
          <w:lang w:eastAsia="zh-CN"/>
        </w:rPr>
        <w:t>th, 2018.</w:t>
      </w:r>
    </w:p>
    <w:p w14:paraId="5F785258" w14:textId="576F81FB" w:rsidR="00210D41" w:rsidRPr="00B35A49" w:rsidRDefault="00210D41" w:rsidP="006467BC">
      <w:pPr>
        <w:pStyle w:val="af0"/>
        <w:numPr>
          <w:ilvl w:val="0"/>
          <w:numId w:val="6"/>
        </w:numPr>
        <w:ind w:firstLineChars="0"/>
        <w:rPr>
          <w:lang w:eastAsia="zh-CN"/>
        </w:rPr>
      </w:pPr>
      <w:bookmarkStart w:id="21" w:name="_Ref498525609"/>
      <w:r w:rsidRPr="00B35A49">
        <w:rPr>
          <w:lang w:eastAsia="zh-CN"/>
        </w:rPr>
        <w:t>3GPP RAN1, “Chairman’s notes of RAN1 9</w:t>
      </w:r>
      <w:r>
        <w:rPr>
          <w:lang w:eastAsia="zh-CN"/>
        </w:rPr>
        <w:t>3</w:t>
      </w:r>
      <w:r w:rsidRPr="00B35A49">
        <w:rPr>
          <w:lang w:eastAsia="zh-CN"/>
        </w:rPr>
        <w:t xml:space="preserve">”, </w:t>
      </w:r>
      <w:r>
        <w:rPr>
          <w:lang w:eastAsia="zh-CN"/>
        </w:rPr>
        <w:t>May 21th – 25</w:t>
      </w:r>
      <w:r w:rsidRPr="00B35A49">
        <w:rPr>
          <w:lang w:eastAsia="zh-CN"/>
        </w:rPr>
        <w:t>th, 2018.</w:t>
      </w:r>
      <w:bookmarkEnd w:id="21"/>
    </w:p>
    <w:p w14:paraId="7938A6BD" w14:textId="1314D5D2" w:rsidR="00844C69" w:rsidRDefault="00844C69" w:rsidP="00844C69">
      <w:pPr>
        <w:pStyle w:val="af0"/>
        <w:numPr>
          <w:ilvl w:val="0"/>
          <w:numId w:val="6"/>
        </w:numPr>
        <w:ind w:firstLineChars="0"/>
        <w:rPr>
          <w:lang w:eastAsia="zh-CN"/>
        </w:rPr>
      </w:pPr>
      <w:r w:rsidRPr="00B35A49">
        <w:rPr>
          <w:lang w:eastAsia="zh-CN"/>
        </w:rPr>
        <w:t>3GPP TS 36.300, v15.0.0</w:t>
      </w:r>
    </w:p>
    <w:p w14:paraId="004FF3B6" w14:textId="492AF643" w:rsidR="00C03528" w:rsidRPr="008A1603" w:rsidRDefault="00C03528" w:rsidP="00C03528">
      <w:pPr>
        <w:pStyle w:val="af0"/>
        <w:numPr>
          <w:ilvl w:val="0"/>
          <w:numId w:val="6"/>
        </w:numPr>
        <w:ind w:firstLineChars="0"/>
        <w:rPr>
          <w:lang w:eastAsia="zh-CN"/>
        </w:rPr>
      </w:pPr>
      <w:r w:rsidRPr="008A1603">
        <w:rPr>
          <w:lang w:eastAsia="zh-CN"/>
        </w:rPr>
        <w:t>R1-18</w:t>
      </w:r>
      <w:r w:rsidR="00976445" w:rsidRPr="008A1603">
        <w:rPr>
          <w:lang w:eastAsia="zh-CN"/>
        </w:rPr>
        <w:t>1</w:t>
      </w:r>
      <w:r w:rsidR="008A1603" w:rsidRPr="008A1603">
        <w:rPr>
          <w:lang w:eastAsia="zh-CN"/>
        </w:rPr>
        <w:t>3078</w:t>
      </w:r>
      <w:r w:rsidRPr="008A1603">
        <w:rPr>
          <w:lang w:eastAsia="zh-CN"/>
        </w:rPr>
        <w:t>, “Discussion on initial access in NR-U”, Spreadtrum, RAN1#95, Nov. 12th – 16th, 2018.</w:t>
      </w:r>
    </w:p>
    <w:p w14:paraId="7938E8A8" w14:textId="77777777" w:rsidR="001357E0" w:rsidRDefault="001357E0" w:rsidP="001357E0">
      <w:pPr>
        <w:rPr>
          <w:lang w:eastAsia="zh-CN"/>
        </w:rPr>
      </w:pPr>
    </w:p>
    <w:sectPr w:rsidR="001357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55B20" w14:textId="77777777" w:rsidR="006805D5" w:rsidRDefault="006805D5">
      <w:r>
        <w:separator/>
      </w:r>
    </w:p>
  </w:endnote>
  <w:endnote w:type="continuationSeparator" w:id="0">
    <w:p w14:paraId="02285277" w14:textId="77777777" w:rsidR="006805D5" w:rsidRDefault="0068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C593C" w14:textId="77777777" w:rsidR="006805D5" w:rsidRDefault="006805D5">
      <w:r>
        <w:separator/>
      </w:r>
    </w:p>
  </w:footnote>
  <w:footnote w:type="continuationSeparator" w:id="0">
    <w:p w14:paraId="491A9321" w14:textId="77777777" w:rsidR="006805D5" w:rsidRDefault="006805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2"/>
  </w:num>
  <w:num w:numId="3">
    <w:abstractNumId w:val="28"/>
  </w:num>
  <w:num w:numId="4">
    <w:abstractNumId w:val="29"/>
  </w:num>
  <w:num w:numId="5">
    <w:abstractNumId w:val="25"/>
  </w:num>
  <w:num w:numId="6">
    <w:abstractNumId w:val="6"/>
  </w:num>
  <w:num w:numId="7">
    <w:abstractNumId w:val="17"/>
  </w:num>
  <w:num w:numId="8">
    <w:abstractNumId w:val="30"/>
  </w:num>
  <w:num w:numId="9">
    <w:abstractNumId w:val="3"/>
  </w:num>
  <w:num w:numId="10">
    <w:abstractNumId w:val="34"/>
  </w:num>
  <w:num w:numId="11">
    <w:abstractNumId w:val="13"/>
  </w:num>
  <w:num w:numId="12">
    <w:abstractNumId w:val="4"/>
  </w:num>
  <w:num w:numId="13">
    <w:abstractNumId w:val="27"/>
  </w:num>
  <w:num w:numId="14">
    <w:abstractNumId w:val="22"/>
  </w:num>
  <w:num w:numId="15">
    <w:abstractNumId w:val="20"/>
  </w:num>
  <w:num w:numId="16">
    <w:abstractNumId w:val="33"/>
  </w:num>
  <w:num w:numId="17">
    <w:abstractNumId w:val="21"/>
  </w:num>
  <w:num w:numId="18">
    <w:abstractNumId w:val="18"/>
  </w:num>
  <w:num w:numId="19">
    <w:abstractNumId w:val="31"/>
  </w:num>
  <w:num w:numId="20">
    <w:abstractNumId w:val="15"/>
  </w:num>
  <w:num w:numId="21">
    <w:abstractNumId w:val="26"/>
  </w:num>
  <w:num w:numId="22">
    <w:abstractNumId w:val="19"/>
  </w:num>
  <w:num w:numId="23">
    <w:abstractNumId w:val="8"/>
  </w:num>
  <w:num w:numId="24">
    <w:abstractNumId w:val="1"/>
  </w:num>
  <w:num w:numId="25">
    <w:abstractNumId w:val="2"/>
  </w:num>
  <w:num w:numId="26">
    <w:abstractNumId w:val="0"/>
  </w:num>
  <w:num w:numId="27">
    <w:abstractNumId w:val="23"/>
  </w:num>
  <w:num w:numId="28">
    <w:abstractNumId w:val="24"/>
  </w:num>
  <w:num w:numId="29">
    <w:abstractNumId w:val="9"/>
  </w:num>
  <w:num w:numId="30">
    <w:abstractNumId w:val="11"/>
  </w:num>
  <w:num w:numId="31">
    <w:abstractNumId w:val="10"/>
  </w:num>
  <w:num w:numId="32">
    <w:abstractNumId w:val="7"/>
  </w:num>
  <w:num w:numId="33">
    <w:abstractNumId w:val="14"/>
  </w:num>
  <w:num w:numId="34">
    <w:abstractNumId w:val="16"/>
  </w:num>
  <w:num w:numId="35">
    <w:abstractNumId w:val="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40A"/>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C96"/>
    <w:rsid w:val="001C4E83"/>
    <w:rsid w:val="001C5281"/>
    <w:rsid w:val="001C593D"/>
    <w:rsid w:val="001C5B3C"/>
    <w:rsid w:val="001C5CE3"/>
    <w:rsid w:val="001C5D4F"/>
    <w:rsid w:val="001C6194"/>
    <w:rsid w:val="001C64C0"/>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653"/>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6F1"/>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626"/>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CCB"/>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0F2B"/>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737"/>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933"/>
    <w:rsid w:val="00BF2B6F"/>
    <w:rsid w:val="00BF2BD9"/>
    <w:rsid w:val="00BF3080"/>
    <w:rsid w:val="00BF319D"/>
    <w:rsid w:val="00BF31B5"/>
    <w:rsid w:val="00BF326C"/>
    <w:rsid w:val="00BF32E2"/>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8"/>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53F"/>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6452"/>
    <w:rsid w:val="00E966DB"/>
    <w:rsid w:val="00E9674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6C8"/>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package" Target="embeddings/Microsoft_Excel____7.xlsx"/><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package" Target="embeddings/Microsoft_Excel____4.xlsx"/><Relationship Id="rId38"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package" Target="embeddings/Microsoft_Excel____2.xlsx"/><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2.emf"/><Relationship Id="rId37" Type="http://schemas.openxmlformats.org/officeDocument/2006/relationships/package" Target="embeddings/Microsoft_Excel____6.xlsx"/><Relationship Id="rId40"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package" Target="embeddings/Microsoft_Excel____3.xls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___1.xls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emf"/><Relationship Id="rId35" Type="http://schemas.openxmlformats.org/officeDocument/2006/relationships/package" Target="embeddings/Microsoft_Excel____5.xlsx"/><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71EC6-ECB6-431D-97CD-79538A185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2760</Words>
  <Characters>15734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SPRD</cp:lastModifiedBy>
  <cp:revision>2</cp:revision>
  <cp:lastPrinted>2015-03-27T14:25:00Z</cp:lastPrinted>
  <dcterms:created xsi:type="dcterms:W3CDTF">2018-11-02T11:37:00Z</dcterms:created>
  <dcterms:modified xsi:type="dcterms:W3CDTF">2018-11-02T11:37:00Z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